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2920E" w14:textId="77777777" w:rsidR="00DC6AA2" w:rsidRPr="008F0F23" w:rsidRDefault="00DC6AA2" w:rsidP="006876BF">
      <w:pPr>
        <w:pStyle w:val="ListParagraph"/>
        <w:numPr>
          <w:ilvl w:val="0"/>
          <w:numId w:val="10"/>
        </w:num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b/>
          <w:color w:val="000000"/>
          <w:lang w:eastAsia="es-AR"/>
        </w:rPr>
        <w:t>Categoría</w:t>
      </w:r>
      <w:r w:rsidRPr="008F0F23">
        <w:rPr>
          <w:rFonts w:ascii="Helvetica" w:eastAsia="Times New Roman" w:hAnsi="Helvetica" w:cs="Helvetica"/>
          <w:color w:val="000000"/>
          <w:lang w:eastAsia="es-AR"/>
        </w:rPr>
        <w:t>: Sustentabilidad de diversidad, inclusión y género</w:t>
      </w:r>
    </w:p>
    <w:p w14:paraId="17DA2923" w14:textId="77777777" w:rsidR="00DC6AA2" w:rsidRPr="008F0F23" w:rsidRDefault="00DC6AA2" w:rsidP="006876BF">
      <w:pPr>
        <w:pStyle w:val="ListParagraph"/>
        <w:numPr>
          <w:ilvl w:val="0"/>
          <w:numId w:val="10"/>
        </w:num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b/>
          <w:color w:val="000000"/>
          <w:lang w:eastAsia="es-AR"/>
        </w:rPr>
        <w:t>Programa</w:t>
      </w:r>
      <w:r w:rsidRPr="008F0F23">
        <w:rPr>
          <w:rFonts w:ascii="Helvetica" w:eastAsia="Times New Roman" w:hAnsi="Helvetica" w:cs="Helvetica"/>
          <w:color w:val="000000"/>
          <w:lang w:eastAsia="es-AR"/>
        </w:rPr>
        <w:t>: “Protocolo y Licencia por Violencia de Género”</w:t>
      </w:r>
    </w:p>
    <w:p w14:paraId="2768D58B" w14:textId="77777777" w:rsidR="00DC6AA2" w:rsidRPr="008F0F23" w:rsidRDefault="00DC6AA2" w:rsidP="006876BF">
      <w:pPr>
        <w:pStyle w:val="ListParagraph"/>
        <w:numPr>
          <w:ilvl w:val="0"/>
          <w:numId w:val="10"/>
        </w:num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b/>
          <w:color w:val="000000"/>
          <w:lang w:eastAsia="es-AR"/>
        </w:rPr>
        <w:t>Organización</w:t>
      </w:r>
      <w:r w:rsidRPr="008F0F23">
        <w:rPr>
          <w:rFonts w:ascii="Helvetica" w:eastAsia="Times New Roman" w:hAnsi="Helvetica" w:cs="Helvetica"/>
          <w:color w:val="000000"/>
          <w:lang w:eastAsia="es-AR"/>
        </w:rPr>
        <w:t>: Fundación AVON para la Mujer</w:t>
      </w:r>
    </w:p>
    <w:p w14:paraId="7BD50751" w14:textId="0FE10EBA" w:rsidR="00DC6AA2" w:rsidRPr="008F0F23" w:rsidRDefault="00DC6AA2" w:rsidP="006876BF">
      <w:pPr>
        <w:pStyle w:val="ListParagraph"/>
        <w:numPr>
          <w:ilvl w:val="0"/>
          <w:numId w:val="10"/>
        </w:numPr>
        <w:pBdr>
          <w:bottom w:val="single" w:sz="6" w:space="1" w:color="auto"/>
        </w:pBd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b/>
          <w:color w:val="000000"/>
          <w:lang w:eastAsia="es-AR"/>
        </w:rPr>
        <w:t>Responsables</w:t>
      </w:r>
      <w:r w:rsidRPr="008F0F23">
        <w:rPr>
          <w:rFonts w:ascii="Helvetica" w:eastAsia="Times New Roman" w:hAnsi="Helvetica" w:cs="Helvetica"/>
          <w:color w:val="000000"/>
          <w:lang w:eastAsia="es-AR"/>
        </w:rPr>
        <w:t xml:space="preserve">: Florencia </w:t>
      </w:r>
      <w:proofErr w:type="spellStart"/>
      <w:r w:rsidRPr="008F0F23">
        <w:rPr>
          <w:rFonts w:ascii="Helvetica" w:eastAsia="Times New Roman" w:hAnsi="Helvetica" w:cs="Helvetica"/>
          <w:color w:val="000000"/>
          <w:lang w:eastAsia="es-AR"/>
        </w:rPr>
        <w:t>Yanuzzio</w:t>
      </w:r>
      <w:proofErr w:type="spellEnd"/>
      <w:r w:rsidRPr="008F0F23">
        <w:rPr>
          <w:rFonts w:ascii="Helvetica" w:eastAsia="Times New Roman" w:hAnsi="Helvetica" w:cs="Helvetica"/>
          <w:color w:val="000000"/>
          <w:lang w:eastAsia="es-AR"/>
        </w:rPr>
        <w:t xml:space="preserve"> (Directora Ejecutiva de Fundación AVON) – Ana Inés Álvarez (Responsable del Programa Alza la Voz) – María Elena </w:t>
      </w:r>
      <w:proofErr w:type="spellStart"/>
      <w:r w:rsidRPr="008F0F23">
        <w:rPr>
          <w:rFonts w:ascii="Helvetica" w:eastAsia="Times New Roman" w:hAnsi="Helvetica" w:cs="Helvetica"/>
          <w:color w:val="000000"/>
          <w:lang w:eastAsia="es-AR"/>
        </w:rPr>
        <w:t>D´angelo</w:t>
      </w:r>
      <w:proofErr w:type="spellEnd"/>
      <w:r w:rsidRPr="008F0F23">
        <w:rPr>
          <w:rFonts w:ascii="Helvetica" w:eastAsia="Times New Roman" w:hAnsi="Helvetica" w:cs="Helvetica"/>
          <w:color w:val="000000"/>
          <w:lang w:eastAsia="es-AR"/>
        </w:rPr>
        <w:t xml:space="preserve"> (Directora de Recursos Humanos de AVON)</w:t>
      </w:r>
      <w:r w:rsidR="00013423" w:rsidRPr="008F0F23">
        <w:rPr>
          <w:rFonts w:ascii="Helvetica" w:eastAsia="Times New Roman" w:hAnsi="Helvetica" w:cs="Helvetica"/>
          <w:color w:val="000000"/>
          <w:lang w:eastAsia="es-AR"/>
        </w:rPr>
        <w:br/>
      </w:r>
    </w:p>
    <w:p w14:paraId="642BD32B" w14:textId="77777777" w:rsidR="00DC6AA2" w:rsidRPr="008F0F23" w:rsidRDefault="00DC6AA2" w:rsidP="006876BF">
      <w:pPr>
        <w:spacing w:line="276" w:lineRule="auto"/>
        <w:jc w:val="both"/>
        <w:rPr>
          <w:rFonts w:ascii="Helvetica" w:hAnsi="Helvetica" w:cs="Helvetica"/>
          <w:sz w:val="24"/>
        </w:rPr>
      </w:pPr>
      <w:r w:rsidRPr="008F0F23">
        <w:rPr>
          <w:rFonts w:ascii="Helvetica" w:eastAsia="Calibri" w:hAnsi="Helvetica" w:cs="Helvetica"/>
          <w:b/>
          <w:i/>
          <w:color w:val="FF33CC"/>
          <w:kern w:val="36"/>
          <w:sz w:val="24"/>
          <w:szCs w:val="24"/>
        </w:rPr>
        <w:t>Introducción</w:t>
      </w:r>
      <w:r w:rsidR="00C87215" w:rsidRPr="008F0F23">
        <w:rPr>
          <w:rFonts w:ascii="Helvetica" w:hAnsi="Helvetica" w:cs="Helvetica"/>
          <w:sz w:val="24"/>
        </w:rPr>
        <w:t xml:space="preserve"> </w:t>
      </w:r>
    </w:p>
    <w:p w14:paraId="24707B7D" w14:textId="13667108" w:rsidR="0095778A" w:rsidRPr="008F0F23" w:rsidRDefault="0095778A"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Desde 1999, la Fundación AVON trabaja para defender los derechos de las mujeres, promover su salud y cuidar su integridad física, social y emocional, liderando esfuerzos para poner fin a la violencia de género.</w:t>
      </w:r>
    </w:p>
    <w:p w14:paraId="788D8B93" w14:textId="77777777" w:rsidR="00637119" w:rsidRPr="008F0F23" w:rsidRDefault="0095778A"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En la última década, en Argentina, 2.679 mujeres murieron por violencia de género, según la Asociación Civil La Casa del Encuentro. </w:t>
      </w:r>
      <w:r w:rsidR="00637119" w:rsidRPr="008F0F23">
        <w:rPr>
          <w:rFonts w:ascii="Helvetica" w:eastAsia="Times New Roman" w:hAnsi="Helvetica" w:cs="Helvetica"/>
          <w:color w:val="000000"/>
          <w:lang w:eastAsia="es-AR"/>
        </w:rPr>
        <w:t xml:space="preserve">Datos de la misma organización aseguran que en la primera mitad del 2018 se cometieron 114 femicidios, es decir que </w:t>
      </w:r>
      <w:r w:rsidR="00637119" w:rsidRPr="009C3B0A">
        <w:rPr>
          <w:rFonts w:ascii="Helvetica" w:eastAsia="Times New Roman" w:hAnsi="Helvetica" w:cs="Helvetica"/>
          <w:b/>
          <w:color w:val="000000"/>
          <w:lang w:eastAsia="es-AR"/>
        </w:rPr>
        <w:t>muere una mujer cada 32 horas a causa de la violencia de género</w:t>
      </w:r>
      <w:r w:rsidR="00637119" w:rsidRPr="008F0F23">
        <w:rPr>
          <w:rFonts w:ascii="Helvetica" w:eastAsia="Times New Roman" w:hAnsi="Helvetica" w:cs="Helvetica"/>
          <w:color w:val="000000"/>
          <w:lang w:eastAsia="es-AR"/>
        </w:rPr>
        <w:t>.</w:t>
      </w:r>
    </w:p>
    <w:p w14:paraId="413DD351" w14:textId="5C90266A" w:rsidR="00757E27" w:rsidRPr="008F0F23" w:rsidRDefault="00637119"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Frente a esta realidad</w:t>
      </w:r>
      <w:r w:rsidR="00757E27" w:rsidRPr="008F0F23">
        <w:rPr>
          <w:rFonts w:ascii="Helvetica" w:eastAsia="Times New Roman" w:hAnsi="Helvetica" w:cs="Helvetica"/>
          <w:color w:val="000000"/>
          <w:lang w:eastAsia="es-AR"/>
        </w:rPr>
        <w:t>, Fundación AVON se comprometió activamente en la lucha por la erradicación de la violencia hacia las mujeres</w:t>
      </w:r>
      <w:r w:rsidR="0095778A" w:rsidRPr="008F0F23">
        <w:rPr>
          <w:rFonts w:ascii="Helvetica" w:eastAsia="Times New Roman" w:hAnsi="Helvetica" w:cs="Helvetica"/>
          <w:color w:val="000000"/>
          <w:lang w:eastAsia="es-AR"/>
        </w:rPr>
        <w:t xml:space="preserve">, teniendo como ejes de trabajo la </w:t>
      </w:r>
      <w:r w:rsidR="0095778A" w:rsidRPr="008F0F23">
        <w:rPr>
          <w:rFonts w:ascii="Helvetica" w:eastAsia="Times New Roman" w:hAnsi="Helvetica" w:cs="Helvetica"/>
          <w:b/>
          <w:color w:val="000000"/>
          <w:lang w:eastAsia="es-AR"/>
        </w:rPr>
        <w:t>concientización, educación, capacitaciones y trabajo en red con otras organizaciones para brindar ayuda y asistencia a mujeres en situación de violencia</w:t>
      </w:r>
      <w:r w:rsidR="0095778A" w:rsidRPr="008F0F23">
        <w:rPr>
          <w:rFonts w:ascii="Helvetica" w:eastAsia="Times New Roman" w:hAnsi="Helvetica" w:cs="Helvetica"/>
          <w:color w:val="000000"/>
          <w:lang w:eastAsia="es-AR"/>
        </w:rPr>
        <w:t xml:space="preserve">. </w:t>
      </w:r>
      <w:r w:rsidR="009C3B0A">
        <w:rPr>
          <w:rFonts w:ascii="Helvetica" w:eastAsia="Times New Roman" w:hAnsi="Helvetica" w:cs="Helvetica"/>
          <w:color w:val="000000"/>
          <w:lang w:eastAsia="es-AR"/>
        </w:rPr>
        <w:t>Desde 2008 hasta el presente</w:t>
      </w:r>
      <w:r w:rsidR="00757E27" w:rsidRPr="008F0F23">
        <w:rPr>
          <w:rFonts w:ascii="Helvetica" w:eastAsia="Times New Roman" w:hAnsi="Helvetica" w:cs="Helvetica"/>
          <w:color w:val="000000"/>
          <w:lang w:eastAsia="es-AR"/>
        </w:rPr>
        <w:t xml:space="preserve"> </w:t>
      </w:r>
      <w:r w:rsidR="00EB0ED6" w:rsidRPr="008F0F23">
        <w:rPr>
          <w:rFonts w:ascii="Helvetica" w:eastAsia="Times New Roman" w:hAnsi="Helvetica" w:cs="Helvetica"/>
          <w:color w:val="000000"/>
          <w:lang w:eastAsia="es-AR"/>
        </w:rPr>
        <w:t xml:space="preserve">se </w:t>
      </w:r>
      <w:r w:rsidR="00757E27" w:rsidRPr="008F0F23">
        <w:rPr>
          <w:rFonts w:ascii="Helvetica" w:eastAsia="Times New Roman" w:hAnsi="Helvetica" w:cs="Helvetica"/>
          <w:color w:val="000000"/>
          <w:lang w:eastAsia="es-AR"/>
        </w:rPr>
        <w:t xml:space="preserve">realizaron </w:t>
      </w:r>
      <w:r w:rsidR="00757E27" w:rsidRPr="008F0F23">
        <w:rPr>
          <w:rFonts w:ascii="Helvetica" w:eastAsia="Times New Roman" w:hAnsi="Helvetica" w:cs="Helvetica"/>
          <w:b/>
          <w:color w:val="000000"/>
          <w:lang w:eastAsia="es-AR"/>
        </w:rPr>
        <w:t xml:space="preserve">campañas de concientización, talleres de </w:t>
      </w:r>
      <w:r w:rsidR="00271842">
        <w:rPr>
          <w:rFonts w:ascii="Helvetica" w:eastAsia="Times New Roman" w:hAnsi="Helvetica" w:cs="Helvetica"/>
          <w:b/>
          <w:color w:val="000000"/>
          <w:lang w:eastAsia="es-AR"/>
        </w:rPr>
        <w:t>integración socio laboral</w:t>
      </w:r>
      <w:r w:rsidR="00757E27" w:rsidRPr="008F0F23">
        <w:rPr>
          <w:rFonts w:ascii="Helvetica" w:eastAsia="Times New Roman" w:hAnsi="Helvetica" w:cs="Helvetica"/>
          <w:b/>
          <w:color w:val="000000"/>
          <w:lang w:eastAsia="es-AR"/>
        </w:rPr>
        <w:t xml:space="preserve"> para </w:t>
      </w:r>
      <w:r w:rsidR="00866ECE" w:rsidRPr="008F0F23">
        <w:rPr>
          <w:rFonts w:ascii="Helvetica" w:eastAsia="Times New Roman" w:hAnsi="Helvetica" w:cs="Helvetica"/>
          <w:b/>
          <w:color w:val="000000"/>
          <w:lang w:eastAsia="es-AR"/>
        </w:rPr>
        <w:t>mujeres que sufrieron o están atravesando una situación de violencia</w:t>
      </w:r>
      <w:r w:rsidR="00EB0ED6" w:rsidRPr="008F0F23">
        <w:rPr>
          <w:rFonts w:ascii="Helvetica" w:eastAsia="Times New Roman" w:hAnsi="Helvetica" w:cs="Helvetica"/>
          <w:b/>
          <w:color w:val="000000"/>
          <w:lang w:eastAsia="es-AR"/>
        </w:rPr>
        <w:t xml:space="preserve"> </w:t>
      </w:r>
      <w:r w:rsidR="00757E27" w:rsidRPr="008F0F23">
        <w:rPr>
          <w:rFonts w:ascii="Helvetica" w:eastAsia="Times New Roman" w:hAnsi="Helvetica" w:cs="Helvetica"/>
          <w:b/>
          <w:color w:val="000000"/>
          <w:lang w:eastAsia="es-AR"/>
        </w:rPr>
        <w:t>y se ha recaudado dinero</w:t>
      </w:r>
      <w:r w:rsidR="00757E27" w:rsidRPr="008F0F23">
        <w:rPr>
          <w:rFonts w:ascii="Helvetica" w:eastAsia="Times New Roman" w:hAnsi="Helvetica" w:cs="Helvetica"/>
          <w:color w:val="000000"/>
          <w:lang w:eastAsia="es-AR"/>
        </w:rPr>
        <w:t xml:space="preserve"> para la causa. Además de estas acciones, se trabaja en conjunto con diferentes organizaciones comprometidas con esta causa y con entidades gubernamentales para </w:t>
      </w:r>
      <w:r w:rsidR="00757E27" w:rsidRPr="008F0F23">
        <w:rPr>
          <w:rFonts w:ascii="Helvetica" w:eastAsia="Times New Roman" w:hAnsi="Helvetica" w:cs="Helvetica"/>
          <w:b/>
          <w:color w:val="000000"/>
          <w:lang w:eastAsia="es-AR"/>
        </w:rPr>
        <w:t xml:space="preserve">generar políticas </w:t>
      </w:r>
      <w:r w:rsidR="002378A8" w:rsidRPr="008F0F23">
        <w:rPr>
          <w:rFonts w:ascii="Helvetica" w:eastAsia="Times New Roman" w:hAnsi="Helvetica" w:cs="Helvetica"/>
          <w:b/>
          <w:color w:val="000000"/>
          <w:lang w:eastAsia="es-AR"/>
        </w:rPr>
        <w:t xml:space="preserve">que colaboren con </w:t>
      </w:r>
      <w:r w:rsidR="007E1369" w:rsidRPr="008F0F23">
        <w:rPr>
          <w:rFonts w:ascii="Helvetica" w:eastAsia="Times New Roman" w:hAnsi="Helvetica" w:cs="Helvetica"/>
          <w:b/>
          <w:color w:val="000000"/>
          <w:lang w:eastAsia="es-AR"/>
        </w:rPr>
        <w:t>el cambio de esta realidad que afecta a las mujeres</w:t>
      </w:r>
      <w:r w:rsidR="007E1369" w:rsidRPr="008F0F23">
        <w:rPr>
          <w:rFonts w:ascii="Helvetica" w:eastAsia="Times New Roman" w:hAnsi="Helvetica" w:cs="Helvetica"/>
          <w:color w:val="000000"/>
          <w:lang w:eastAsia="es-AR"/>
        </w:rPr>
        <w:t>.</w:t>
      </w:r>
    </w:p>
    <w:p w14:paraId="347CC306" w14:textId="5D7D9500" w:rsidR="00B6787D" w:rsidRDefault="00637119"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Siguiendo esta línea de trabajo, AVON y Fundación AVON lanzaron en 2017 un </w:t>
      </w:r>
      <w:r w:rsidRPr="006876BF">
        <w:rPr>
          <w:rFonts w:ascii="Helvetica" w:eastAsia="Times New Roman" w:hAnsi="Helvetica" w:cs="Helvetica"/>
          <w:b/>
          <w:i/>
          <w:color w:val="000000"/>
          <w:lang w:eastAsia="es-AR"/>
        </w:rPr>
        <w:t>Protocolo y Licencia por Violencia de Género</w:t>
      </w:r>
      <w:r w:rsidRPr="008F0F23">
        <w:rPr>
          <w:rFonts w:ascii="Helvetica" w:eastAsia="Times New Roman" w:hAnsi="Helvetica" w:cs="Helvetica"/>
          <w:color w:val="000000"/>
          <w:lang w:eastAsia="es-AR"/>
        </w:rPr>
        <w:t xml:space="preserve"> con el fin de brindar un marco legal </w:t>
      </w:r>
      <w:r w:rsidR="00857B6A">
        <w:rPr>
          <w:rFonts w:ascii="Helvetica" w:eastAsia="Times New Roman" w:hAnsi="Helvetica" w:cs="Helvetica"/>
          <w:color w:val="000000"/>
          <w:lang w:eastAsia="es-AR"/>
        </w:rPr>
        <w:t xml:space="preserve">que posibilite que la compañía brinde el apoyo adecuado y responda </w:t>
      </w:r>
      <w:r w:rsidR="006876BF">
        <w:rPr>
          <w:rFonts w:ascii="Helvetica" w:eastAsia="Times New Roman" w:hAnsi="Helvetica" w:cs="Helvetica"/>
          <w:color w:val="000000"/>
          <w:lang w:eastAsia="es-AR"/>
        </w:rPr>
        <w:t>las</w:t>
      </w:r>
      <w:r w:rsidR="00857B6A">
        <w:rPr>
          <w:rFonts w:ascii="Helvetica" w:eastAsia="Times New Roman" w:hAnsi="Helvetica" w:cs="Helvetica"/>
          <w:color w:val="000000"/>
          <w:lang w:eastAsia="es-AR"/>
        </w:rPr>
        <w:t xml:space="preserve"> consultas</w:t>
      </w:r>
      <w:r w:rsidR="006876BF">
        <w:rPr>
          <w:rFonts w:ascii="Helvetica" w:eastAsia="Times New Roman" w:hAnsi="Helvetica" w:cs="Helvetica"/>
          <w:color w:val="000000"/>
          <w:lang w:eastAsia="es-AR"/>
        </w:rPr>
        <w:t xml:space="preserve"> de Asociadas que estén atravesando </w:t>
      </w:r>
      <w:r w:rsidR="00271842">
        <w:rPr>
          <w:rFonts w:ascii="Helvetica" w:eastAsia="Times New Roman" w:hAnsi="Helvetica" w:cs="Helvetica"/>
          <w:color w:val="000000"/>
          <w:lang w:eastAsia="es-AR"/>
        </w:rPr>
        <w:t xml:space="preserve">una situación de </w:t>
      </w:r>
      <w:r w:rsidR="006876BF">
        <w:rPr>
          <w:rFonts w:ascii="Helvetica" w:eastAsia="Times New Roman" w:hAnsi="Helvetica" w:cs="Helvetica"/>
          <w:color w:val="000000"/>
          <w:lang w:eastAsia="es-AR"/>
        </w:rPr>
        <w:t>violencia de género o se acerquen en nombre de terceras.</w:t>
      </w:r>
      <w:r w:rsidR="00857B6A">
        <w:rPr>
          <w:rFonts w:ascii="Helvetica" w:eastAsia="Times New Roman" w:hAnsi="Helvetica" w:cs="Helvetica"/>
          <w:color w:val="000000"/>
          <w:lang w:eastAsia="es-AR"/>
        </w:rPr>
        <w:t xml:space="preserve"> </w:t>
      </w:r>
      <w:r w:rsidR="006876BF">
        <w:rPr>
          <w:rFonts w:ascii="Helvetica" w:eastAsia="Times New Roman" w:hAnsi="Helvetica" w:cs="Helvetica"/>
          <w:color w:val="000000"/>
          <w:lang w:eastAsia="es-AR"/>
        </w:rPr>
        <w:t>Este acompañamiento se realiza en</w:t>
      </w:r>
      <w:r w:rsidR="00857B6A">
        <w:rPr>
          <w:rFonts w:ascii="Helvetica" w:eastAsia="Times New Roman" w:hAnsi="Helvetica" w:cs="Helvetica"/>
          <w:color w:val="000000"/>
          <w:lang w:eastAsia="es-AR"/>
        </w:rPr>
        <w:t xml:space="preserve"> conjunto con equipos especializados, garantizando absoluta confidencialidad y la seguridad del puesto de trabajo. Esta política también posibilita que las colaboradoras tengan una licencia de</w:t>
      </w:r>
      <w:r w:rsidRPr="008F0F23">
        <w:rPr>
          <w:rFonts w:ascii="Helvetica" w:eastAsia="Times New Roman" w:hAnsi="Helvetica" w:cs="Helvetica"/>
          <w:color w:val="000000"/>
          <w:lang w:eastAsia="es-AR"/>
        </w:rPr>
        <w:t xml:space="preserve"> hasta 10 días hábiles, continuos o discontinuos</w:t>
      </w:r>
      <w:r w:rsidR="00271842">
        <w:rPr>
          <w:rFonts w:ascii="Helvetica" w:eastAsia="Times New Roman" w:hAnsi="Helvetica" w:cs="Helvetica"/>
          <w:color w:val="000000"/>
          <w:lang w:eastAsia="es-AR"/>
        </w:rPr>
        <w:t xml:space="preserve"> y renovables por la misma cantidad de días en determinados casos,</w:t>
      </w:r>
      <w:r w:rsidRPr="008F0F23">
        <w:rPr>
          <w:rFonts w:ascii="Helvetica" w:eastAsia="Times New Roman" w:hAnsi="Helvetica" w:cs="Helvetica"/>
          <w:color w:val="000000"/>
          <w:lang w:eastAsia="es-AR"/>
        </w:rPr>
        <w:t xml:space="preserve"> para abordar la situación de violencia en la que se encuentran inmersas. Para la implementación de este Protocolo y Licencia dentro de la compañía se </w:t>
      </w:r>
      <w:r w:rsidR="00857B6A">
        <w:rPr>
          <w:rFonts w:ascii="Helvetica" w:eastAsia="Times New Roman" w:hAnsi="Helvetica" w:cs="Helvetica"/>
          <w:color w:val="000000"/>
          <w:lang w:eastAsia="es-AR"/>
        </w:rPr>
        <w:t>implementó un Plan de Capacitaciones a</w:t>
      </w:r>
      <w:r w:rsidRPr="008F0F23">
        <w:rPr>
          <w:rFonts w:ascii="Helvetica" w:eastAsia="Times New Roman" w:hAnsi="Helvetica" w:cs="Helvetica"/>
          <w:color w:val="000000"/>
          <w:lang w:eastAsia="es-AR"/>
        </w:rPr>
        <w:t xml:space="preserve"> People Managers, Asociados, Asociadas</w:t>
      </w:r>
      <w:r w:rsidR="00271842">
        <w:rPr>
          <w:rFonts w:ascii="Helvetica" w:eastAsia="Times New Roman" w:hAnsi="Helvetica" w:cs="Helvetica"/>
          <w:color w:val="000000"/>
          <w:lang w:eastAsia="es-AR"/>
        </w:rPr>
        <w:t>,</w:t>
      </w:r>
      <w:r w:rsidRPr="008F0F23">
        <w:rPr>
          <w:rFonts w:ascii="Helvetica" w:eastAsia="Times New Roman" w:hAnsi="Helvetica" w:cs="Helvetica"/>
          <w:color w:val="000000"/>
          <w:lang w:eastAsia="es-AR"/>
        </w:rPr>
        <w:t xml:space="preserve"> Personal de Planta</w:t>
      </w:r>
      <w:r w:rsidR="00271842">
        <w:rPr>
          <w:rFonts w:ascii="Helvetica" w:eastAsia="Times New Roman" w:hAnsi="Helvetica" w:cs="Helvetica"/>
          <w:color w:val="000000"/>
          <w:lang w:eastAsia="es-AR"/>
        </w:rPr>
        <w:t xml:space="preserve"> y Gerentes Zonales</w:t>
      </w:r>
      <w:r w:rsidRPr="008F0F23">
        <w:rPr>
          <w:rFonts w:ascii="Helvetica" w:eastAsia="Times New Roman" w:hAnsi="Helvetica" w:cs="Helvetica"/>
          <w:color w:val="000000"/>
          <w:lang w:eastAsia="es-AR"/>
        </w:rPr>
        <w:t>. Estas charlas también se hicieron extensivas a otras organizaciones</w:t>
      </w:r>
      <w:r w:rsidR="00271842">
        <w:rPr>
          <w:rFonts w:ascii="Helvetica" w:eastAsia="Times New Roman" w:hAnsi="Helvetica" w:cs="Helvetica"/>
          <w:color w:val="000000"/>
          <w:lang w:eastAsia="es-AR"/>
        </w:rPr>
        <w:t xml:space="preserve"> quienes se mostraron interesadas en la política</w:t>
      </w:r>
      <w:r w:rsidRPr="008F0F23">
        <w:rPr>
          <w:rFonts w:ascii="Helvetica" w:eastAsia="Times New Roman" w:hAnsi="Helvetica" w:cs="Helvetica"/>
          <w:color w:val="000000"/>
          <w:lang w:eastAsia="es-AR"/>
        </w:rPr>
        <w:t>.</w:t>
      </w:r>
      <w:r w:rsidR="008F0F23" w:rsidRPr="008F0F23">
        <w:rPr>
          <w:rFonts w:ascii="Helvetica" w:eastAsia="Times New Roman" w:hAnsi="Helvetica" w:cs="Helvetica"/>
          <w:color w:val="000000"/>
          <w:lang w:eastAsia="es-AR"/>
        </w:rPr>
        <w:t xml:space="preserve"> </w:t>
      </w:r>
    </w:p>
    <w:p w14:paraId="265806BE" w14:textId="3ADC6AE1" w:rsidR="00637119" w:rsidRPr="008F0F23" w:rsidRDefault="008F0F23"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lastRenderedPageBreak/>
        <w:t xml:space="preserve">Esta es la </w:t>
      </w:r>
      <w:r w:rsidRPr="008F0F23">
        <w:rPr>
          <w:rFonts w:ascii="Helvetica" w:eastAsia="Times New Roman" w:hAnsi="Helvetica" w:cs="Helvetica"/>
          <w:b/>
          <w:color w:val="000000"/>
          <w:lang w:eastAsia="es-AR"/>
        </w:rPr>
        <w:t>primera iniciativa del sector privado relacionada con licencias por violencia de género</w:t>
      </w:r>
      <w:r w:rsidRPr="008F0F23">
        <w:rPr>
          <w:rFonts w:ascii="Helvetica" w:eastAsia="Times New Roman" w:hAnsi="Helvetica" w:cs="Helvetica"/>
          <w:color w:val="000000"/>
          <w:lang w:eastAsia="es-AR"/>
        </w:rPr>
        <w:t>.</w:t>
      </w:r>
      <w:r w:rsidR="00B6787D">
        <w:rPr>
          <w:rFonts w:ascii="Helvetica" w:eastAsia="Times New Roman" w:hAnsi="Helvetica" w:cs="Helvetica"/>
          <w:color w:val="000000"/>
          <w:lang w:eastAsia="es-AR"/>
        </w:rPr>
        <w:t xml:space="preserve"> </w:t>
      </w:r>
      <w:r w:rsidR="006876BF">
        <w:rPr>
          <w:rFonts w:ascii="Arial" w:eastAsia="MS Mincho" w:hAnsi="Arial" w:cs="Arial"/>
        </w:rPr>
        <w:t>Una normativa de este tipo</w:t>
      </w:r>
      <w:r w:rsidR="00B6787D" w:rsidRPr="00D91ABB">
        <w:rPr>
          <w:rFonts w:ascii="Arial" w:eastAsia="MS Mincho" w:hAnsi="Arial" w:cs="Arial"/>
        </w:rPr>
        <w:t xml:space="preserve"> </w:t>
      </w:r>
      <w:r w:rsidR="00B6787D" w:rsidRPr="00D91ABB">
        <w:rPr>
          <w:rFonts w:ascii="Arial" w:eastAsia="MS Mincho" w:hAnsi="Arial" w:cs="Arial"/>
          <w:b/>
        </w:rPr>
        <w:t>reconoce y da entidad a la violencia contra las mujeres</w:t>
      </w:r>
      <w:r w:rsidR="00B6787D" w:rsidRPr="00D91ABB">
        <w:rPr>
          <w:rFonts w:ascii="Arial" w:eastAsia="MS Mincho" w:hAnsi="Arial" w:cs="Arial"/>
        </w:rPr>
        <w:t xml:space="preserve">, y el </w:t>
      </w:r>
      <w:r w:rsidR="00B6787D" w:rsidRPr="00D91ABB">
        <w:rPr>
          <w:rFonts w:ascii="Arial" w:eastAsia="MS Mincho" w:hAnsi="Arial" w:cs="Arial"/>
          <w:b/>
        </w:rPr>
        <w:t>rol de</w:t>
      </w:r>
      <w:r w:rsidR="006876BF">
        <w:rPr>
          <w:rFonts w:ascii="Arial" w:eastAsia="MS Mincho" w:hAnsi="Arial" w:cs="Arial"/>
          <w:b/>
        </w:rPr>
        <w:t xml:space="preserve">l </w:t>
      </w:r>
      <w:r w:rsidR="00B6787D" w:rsidRPr="00D91ABB">
        <w:rPr>
          <w:rFonts w:ascii="Arial" w:eastAsia="MS Mincho" w:hAnsi="Arial" w:cs="Arial"/>
          <w:b/>
        </w:rPr>
        <w:t>emplea</w:t>
      </w:r>
      <w:r w:rsidR="006876BF">
        <w:rPr>
          <w:rFonts w:ascii="Arial" w:eastAsia="MS Mincho" w:hAnsi="Arial" w:cs="Arial"/>
          <w:b/>
        </w:rPr>
        <w:t>dor</w:t>
      </w:r>
      <w:r w:rsidR="00B6787D" w:rsidRPr="00D91ABB">
        <w:rPr>
          <w:rFonts w:ascii="Arial" w:eastAsia="MS Mincho" w:hAnsi="Arial" w:cs="Arial"/>
        </w:rPr>
        <w:t xml:space="preserve">, en </w:t>
      </w:r>
      <w:r w:rsidR="00B6787D" w:rsidRPr="00D91ABB">
        <w:rPr>
          <w:rFonts w:ascii="Arial" w:eastAsia="MS Mincho" w:hAnsi="Arial" w:cs="Arial"/>
          <w:b/>
        </w:rPr>
        <w:t>facilitar y no obstaculizar</w:t>
      </w:r>
      <w:r w:rsidR="00B6787D" w:rsidRPr="00D91ABB">
        <w:rPr>
          <w:rFonts w:ascii="Arial" w:eastAsia="MS Mincho" w:hAnsi="Arial" w:cs="Arial"/>
        </w:rPr>
        <w:t xml:space="preserve"> el proceso que esa mujer debe realizar, ya sea personal, legal, familiar o administrativo</w:t>
      </w:r>
      <w:r w:rsidR="006876BF">
        <w:rPr>
          <w:rFonts w:ascii="Arial" w:eastAsia="MS Mincho" w:hAnsi="Arial" w:cs="Arial"/>
        </w:rPr>
        <w:t xml:space="preserve"> para abordar la situación de violencia en la que se encuentra.</w:t>
      </w:r>
    </w:p>
    <w:p w14:paraId="78927CF1" w14:textId="47922988" w:rsidR="00857B6A" w:rsidRDefault="008F0F23"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En </w:t>
      </w:r>
      <w:r w:rsidRPr="008F0F23">
        <w:rPr>
          <w:rFonts w:ascii="Helvetica" w:eastAsia="Times New Roman" w:hAnsi="Helvetica" w:cs="Helvetica"/>
          <w:b/>
          <w:color w:val="000000"/>
          <w:lang w:eastAsia="es-AR"/>
        </w:rPr>
        <w:t>agosto de 2017,</w:t>
      </w:r>
      <w:r w:rsidRPr="008F0F23">
        <w:rPr>
          <w:rFonts w:ascii="Helvetica" w:eastAsia="Times New Roman" w:hAnsi="Helvetica" w:cs="Helvetica"/>
          <w:color w:val="000000"/>
          <w:lang w:eastAsia="es-AR"/>
        </w:rPr>
        <w:t xml:space="preserve"> </w:t>
      </w:r>
      <w:r w:rsidRPr="008F0F23">
        <w:rPr>
          <w:rFonts w:ascii="Helvetica" w:eastAsia="Times New Roman" w:hAnsi="Helvetica" w:cs="Helvetica"/>
          <w:b/>
          <w:color w:val="000000"/>
          <w:lang w:eastAsia="es-AR"/>
        </w:rPr>
        <w:t xml:space="preserve">se </w:t>
      </w:r>
      <w:r w:rsidR="00857B6A">
        <w:rPr>
          <w:rFonts w:ascii="Helvetica" w:eastAsia="Times New Roman" w:hAnsi="Helvetica" w:cs="Helvetica"/>
          <w:b/>
          <w:color w:val="000000"/>
          <w:lang w:eastAsia="es-AR"/>
        </w:rPr>
        <w:t xml:space="preserve">lanzó </w:t>
      </w:r>
      <w:r w:rsidRPr="008F0F23">
        <w:rPr>
          <w:rFonts w:ascii="Helvetica" w:eastAsia="Times New Roman" w:hAnsi="Helvetica" w:cs="Helvetica"/>
          <w:b/>
          <w:color w:val="000000"/>
          <w:lang w:eastAsia="es-AR"/>
        </w:rPr>
        <w:t>el proyecto en la Cámara de Diputados de la Nación</w:t>
      </w:r>
      <w:r w:rsidR="00857B6A">
        <w:rPr>
          <w:rFonts w:ascii="Helvetica" w:eastAsia="Times New Roman" w:hAnsi="Helvetica" w:cs="Helvetica"/>
          <w:b/>
          <w:color w:val="000000"/>
          <w:lang w:eastAsia="es-AR"/>
        </w:rPr>
        <w:t xml:space="preserve"> </w:t>
      </w:r>
      <w:r w:rsidR="00857B6A">
        <w:rPr>
          <w:rFonts w:ascii="Helvetica" w:eastAsia="Times New Roman" w:hAnsi="Helvetica" w:cs="Helvetica"/>
          <w:color w:val="000000"/>
          <w:lang w:eastAsia="es-AR"/>
        </w:rPr>
        <w:t>en un evento que contó con la presencia de representantes del sector público y privado</w:t>
      </w:r>
      <w:r w:rsidR="00271842">
        <w:rPr>
          <w:rFonts w:ascii="Helvetica" w:eastAsia="Times New Roman" w:hAnsi="Helvetica" w:cs="Helvetica"/>
          <w:color w:val="000000"/>
          <w:lang w:eastAsia="es-AR"/>
        </w:rPr>
        <w:t>, organizaciones sin fines de lucro</w:t>
      </w:r>
      <w:r w:rsidR="00857B6A">
        <w:rPr>
          <w:rFonts w:ascii="Helvetica" w:eastAsia="Times New Roman" w:hAnsi="Helvetica" w:cs="Helvetica"/>
          <w:color w:val="000000"/>
          <w:lang w:eastAsia="es-AR"/>
        </w:rPr>
        <w:t xml:space="preserve"> y de los medios de comunicación. El objetivo de esta presentación de una iniciativa de Recursos Humanos fue visibilizar la problemática y la necesidad de generar políticas que puedan ayudar a las mujeres en estas situaciones, </w:t>
      </w:r>
      <w:r w:rsidR="00271842">
        <w:rPr>
          <w:rFonts w:ascii="Helvetica" w:eastAsia="Times New Roman" w:hAnsi="Helvetica" w:cs="Helvetica"/>
          <w:color w:val="000000"/>
          <w:lang w:eastAsia="es-AR"/>
        </w:rPr>
        <w:t>a nivel privado y público</w:t>
      </w:r>
      <w:r w:rsidR="00857B6A">
        <w:rPr>
          <w:rFonts w:ascii="Helvetica" w:eastAsia="Times New Roman" w:hAnsi="Helvetica" w:cs="Helvetica"/>
          <w:color w:val="000000"/>
          <w:lang w:eastAsia="es-AR"/>
        </w:rPr>
        <w:t>.</w:t>
      </w:r>
    </w:p>
    <w:p w14:paraId="1A077A59" w14:textId="0B6D3B8E" w:rsidR="00637119" w:rsidRPr="008F0F23" w:rsidRDefault="00857B6A" w:rsidP="006876BF">
      <w:pPr>
        <w:shd w:val="clear" w:color="auto" w:fill="FFFFFF"/>
        <w:spacing w:before="240" w:line="276" w:lineRule="auto"/>
        <w:jc w:val="both"/>
        <w:rPr>
          <w:rFonts w:ascii="Helvetica" w:eastAsia="Times New Roman" w:hAnsi="Helvetica" w:cs="Helvetica"/>
          <w:color w:val="000000"/>
          <w:lang w:eastAsia="es-AR"/>
        </w:rPr>
      </w:pPr>
      <w:r>
        <w:rPr>
          <w:rFonts w:ascii="Helvetica" w:eastAsia="Times New Roman" w:hAnsi="Helvetica" w:cs="Helvetica"/>
          <w:color w:val="000000"/>
          <w:lang w:eastAsia="es-AR"/>
        </w:rPr>
        <w:t xml:space="preserve"> En 2018, más precisamente el</w:t>
      </w:r>
      <w:r w:rsidR="008F0F23" w:rsidRPr="008F0F23">
        <w:rPr>
          <w:rFonts w:ascii="Helvetica" w:eastAsia="Times New Roman" w:hAnsi="Helvetica" w:cs="Helvetica"/>
          <w:color w:val="000000"/>
          <w:lang w:eastAsia="es-AR"/>
        </w:rPr>
        <w:t xml:space="preserve"> </w:t>
      </w:r>
      <w:r w:rsidR="008F0F23" w:rsidRPr="008F0F23">
        <w:rPr>
          <w:rFonts w:ascii="Helvetica" w:eastAsia="Times New Roman" w:hAnsi="Helvetica" w:cs="Helvetica"/>
          <w:b/>
          <w:color w:val="000000"/>
          <w:lang w:eastAsia="es-AR"/>
        </w:rPr>
        <w:t>18 de mayo</w:t>
      </w:r>
      <w:r w:rsidR="008F0F23" w:rsidRPr="008F0F23">
        <w:rPr>
          <w:rFonts w:ascii="Helvetica" w:eastAsia="Times New Roman" w:hAnsi="Helvetica" w:cs="Helvetica"/>
          <w:color w:val="000000"/>
          <w:lang w:eastAsia="es-AR"/>
        </w:rPr>
        <w:t xml:space="preserve"> </w:t>
      </w:r>
      <w:r w:rsidR="008F0F23" w:rsidRPr="008F0F23">
        <w:rPr>
          <w:rFonts w:ascii="Helvetica" w:eastAsia="Times New Roman" w:hAnsi="Helvetica" w:cs="Helvetica"/>
          <w:b/>
          <w:color w:val="000000"/>
          <w:lang w:eastAsia="es-AR"/>
        </w:rPr>
        <w:t>se declaró de Interés Social el Protocolo y Licencia por Violencia de Género elaborado por AVON y Fundación AVON en la Cámara de Diputados de la Ciudad Autónoma de Buenos Aires</w:t>
      </w:r>
      <w:r w:rsidR="008F0F23" w:rsidRPr="008F0F23">
        <w:rPr>
          <w:rFonts w:ascii="Helvetica" w:eastAsia="Times New Roman" w:hAnsi="Helvetica" w:cs="Helvetica"/>
          <w:color w:val="000000"/>
          <w:lang w:eastAsia="es-AR"/>
        </w:rPr>
        <w:t>. Este acto contó con la presencia de Natalia Fidel (Diputada), autoridades de AVON y Fundación AVON y de La Casa del Encuentro, organización que colaboró con la realización de este protocolo.</w:t>
      </w:r>
    </w:p>
    <w:p w14:paraId="2B2A886B" w14:textId="0B7868DC" w:rsidR="002C6E60" w:rsidRPr="008F0F23" w:rsidRDefault="002C6E60" w:rsidP="006876BF">
      <w:pPr>
        <w:spacing w:line="276" w:lineRule="auto"/>
        <w:jc w:val="both"/>
        <w:rPr>
          <w:rFonts w:ascii="Helvetica" w:eastAsia="Calibri" w:hAnsi="Helvetica" w:cs="Helvetica"/>
          <w:b/>
          <w:i/>
          <w:color w:val="FF33CC"/>
          <w:kern w:val="36"/>
          <w:sz w:val="24"/>
          <w:szCs w:val="24"/>
        </w:rPr>
      </w:pPr>
      <w:r w:rsidRPr="008F0F23">
        <w:rPr>
          <w:rFonts w:ascii="Helvetica" w:eastAsia="Calibri" w:hAnsi="Helvetica" w:cs="Helvetica"/>
          <w:b/>
          <w:i/>
          <w:color w:val="FF33CC"/>
          <w:kern w:val="36"/>
          <w:sz w:val="24"/>
          <w:szCs w:val="24"/>
        </w:rPr>
        <w:t>Objetivos</w:t>
      </w:r>
    </w:p>
    <w:p w14:paraId="17A8E40D" w14:textId="77777777" w:rsidR="008F0F23" w:rsidRPr="008F0F23" w:rsidRDefault="008F0F23" w:rsidP="006876BF">
      <w:pPr>
        <w:pStyle w:val="ListParagraph"/>
        <w:numPr>
          <w:ilvl w:val="0"/>
          <w:numId w:val="8"/>
        </w:num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Brindar herramientas desde el ámbito laboral que permitan a las mujeres superar situaciones de violencia asegurando la confidencialidad del asunto y su fuente de trabajo.</w:t>
      </w:r>
    </w:p>
    <w:p w14:paraId="3207A9B4" w14:textId="4389358A" w:rsidR="006F1F88" w:rsidRPr="008F0F23" w:rsidRDefault="006F1F88" w:rsidP="006876BF">
      <w:pPr>
        <w:pStyle w:val="ListParagraph"/>
        <w:numPr>
          <w:ilvl w:val="0"/>
          <w:numId w:val="8"/>
        </w:num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Generar una guía de acción ante casos de violencia de género</w:t>
      </w:r>
      <w:r w:rsidR="001E11DF" w:rsidRPr="008F0F23">
        <w:rPr>
          <w:rFonts w:ascii="Helvetica" w:eastAsia="Times New Roman" w:hAnsi="Helvetica" w:cs="Helvetica"/>
          <w:color w:val="000000"/>
          <w:lang w:eastAsia="es-AR"/>
        </w:rPr>
        <w:t xml:space="preserve"> presentados por empleadas o empleados de AVON</w:t>
      </w:r>
      <w:r w:rsidRPr="008F0F23">
        <w:rPr>
          <w:rFonts w:ascii="Helvetica" w:eastAsia="Times New Roman" w:hAnsi="Helvetica" w:cs="Helvetica"/>
          <w:color w:val="000000"/>
          <w:lang w:eastAsia="es-AR"/>
        </w:rPr>
        <w:t>.</w:t>
      </w:r>
    </w:p>
    <w:p w14:paraId="19C02A32" w14:textId="5C6C44FB" w:rsidR="00016D4F" w:rsidRPr="008F0F23" w:rsidRDefault="002C6E60" w:rsidP="006876BF">
      <w:pPr>
        <w:pStyle w:val="ListParagraph"/>
        <w:numPr>
          <w:ilvl w:val="0"/>
          <w:numId w:val="8"/>
        </w:num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Concientizar sobre la importancia de la escucha activa </w:t>
      </w:r>
      <w:r w:rsidR="00CC55E2" w:rsidRPr="008F0F23">
        <w:rPr>
          <w:rFonts w:ascii="Helvetica" w:eastAsia="Times New Roman" w:hAnsi="Helvetica" w:cs="Helvetica"/>
          <w:color w:val="000000"/>
          <w:lang w:eastAsia="es-AR"/>
        </w:rPr>
        <w:t>para colaborar con mujeres que están sufriendo situaciones de violencia de género.</w:t>
      </w:r>
    </w:p>
    <w:p w14:paraId="15EEE93B" w14:textId="65D56E37" w:rsidR="0070764D" w:rsidRPr="008F0F23" w:rsidRDefault="0070764D" w:rsidP="006876BF">
      <w:pPr>
        <w:pStyle w:val="ListParagraph"/>
        <w:numPr>
          <w:ilvl w:val="0"/>
          <w:numId w:val="8"/>
        </w:num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Extender las buenas prácticas a </w:t>
      </w:r>
      <w:r w:rsidR="006F1F88" w:rsidRPr="008F0F23">
        <w:rPr>
          <w:rFonts w:ascii="Helvetica" w:eastAsia="Times New Roman" w:hAnsi="Helvetica" w:cs="Helvetica"/>
          <w:color w:val="000000"/>
          <w:lang w:eastAsia="es-AR"/>
        </w:rPr>
        <w:t>la</w:t>
      </w:r>
      <w:r w:rsidRPr="008F0F23">
        <w:rPr>
          <w:rFonts w:ascii="Helvetica" w:eastAsia="Times New Roman" w:hAnsi="Helvetica" w:cs="Helvetica"/>
          <w:color w:val="000000"/>
          <w:lang w:eastAsia="es-AR"/>
        </w:rPr>
        <w:t xml:space="preserve"> Red de Revendedoras Independientes </w:t>
      </w:r>
      <w:r w:rsidR="001E11DF" w:rsidRPr="008F0F23">
        <w:rPr>
          <w:rFonts w:ascii="Helvetica" w:eastAsia="Times New Roman" w:hAnsi="Helvetica" w:cs="Helvetica"/>
          <w:color w:val="000000"/>
          <w:lang w:eastAsia="es-AR"/>
        </w:rPr>
        <w:t xml:space="preserve">AVON </w:t>
      </w:r>
      <w:r w:rsidRPr="008F0F23">
        <w:rPr>
          <w:rFonts w:ascii="Helvetica" w:eastAsia="Times New Roman" w:hAnsi="Helvetica" w:cs="Helvetica"/>
          <w:color w:val="000000"/>
          <w:lang w:eastAsia="es-AR"/>
        </w:rPr>
        <w:t>y a otras organizaciones.</w:t>
      </w:r>
    </w:p>
    <w:p w14:paraId="344B8D6A" w14:textId="2F24BF3E" w:rsidR="00F6702C" w:rsidRDefault="00F6702C" w:rsidP="006876BF">
      <w:pPr>
        <w:spacing w:line="276" w:lineRule="auto"/>
        <w:jc w:val="both"/>
        <w:rPr>
          <w:rFonts w:ascii="Helvetica" w:eastAsia="Calibri" w:hAnsi="Helvetica" w:cs="Helvetica"/>
          <w:b/>
          <w:i/>
          <w:color w:val="FF33CC"/>
          <w:kern w:val="36"/>
          <w:sz w:val="24"/>
          <w:szCs w:val="24"/>
        </w:rPr>
      </w:pPr>
      <w:r w:rsidRPr="008F0F23">
        <w:rPr>
          <w:rFonts w:ascii="Helvetica" w:eastAsia="Calibri" w:hAnsi="Helvetica" w:cs="Helvetica"/>
          <w:b/>
          <w:i/>
          <w:color w:val="FF33CC"/>
          <w:kern w:val="36"/>
          <w:sz w:val="24"/>
          <w:szCs w:val="24"/>
        </w:rPr>
        <w:t>Protocolo y Licencia por Violencia de Género</w:t>
      </w:r>
    </w:p>
    <w:p w14:paraId="2FC98989" w14:textId="2DBCFD54" w:rsidR="00857B6A" w:rsidRDefault="00857B6A" w:rsidP="006876BF">
      <w:pPr>
        <w:spacing w:line="276" w:lineRule="auto"/>
        <w:jc w:val="both"/>
        <w:rPr>
          <w:rFonts w:ascii="Helvetica" w:eastAsia="Calibri" w:hAnsi="Helvetica" w:cs="Helvetica"/>
          <w:i/>
          <w:color w:val="FF33CC"/>
          <w:kern w:val="36"/>
          <w:sz w:val="24"/>
          <w:szCs w:val="24"/>
        </w:rPr>
      </w:pPr>
      <w:r>
        <w:rPr>
          <w:rFonts w:ascii="Helvetica" w:eastAsia="Calibri" w:hAnsi="Helvetica" w:cs="Helvetica"/>
          <w:b/>
          <w:i/>
          <w:color w:val="FF33CC"/>
          <w:kern w:val="36"/>
          <w:sz w:val="24"/>
          <w:szCs w:val="24"/>
        </w:rPr>
        <w:tab/>
      </w:r>
      <w:r>
        <w:rPr>
          <w:rFonts w:ascii="Helvetica" w:eastAsia="Calibri" w:hAnsi="Helvetica" w:cs="Helvetica"/>
          <w:i/>
          <w:color w:val="FF33CC"/>
          <w:kern w:val="36"/>
          <w:sz w:val="24"/>
          <w:szCs w:val="24"/>
        </w:rPr>
        <w:t>Surgimiento</w:t>
      </w:r>
    </w:p>
    <w:p w14:paraId="6B43BF53" w14:textId="5FF3FF96" w:rsidR="00857B6A" w:rsidRDefault="00857B6A" w:rsidP="006876BF">
      <w:pPr>
        <w:spacing w:line="276" w:lineRule="auto"/>
        <w:jc w:val="both"/>
        <w:rPr>
          <w:rFonts w:ascii="Helvetica" w:hAnsi="Helvetica" w:cs="Helvetica"/>
        </w:rPr>
      </w:pPr>
      <w:r>
        <w:rPr>
          <w:rFonts w:ascii="Helvetica" w:hAnsi="Helvetica" w:cs="Helvetica"/>
        </w:rPr>
        <w:t xml:space="preserve">Consideramos que este Protocolo y Licencia por Violencia de Género era una deuda que teníamos con nuestras Asociadas, a quienes debemos asistirlas, acompañarlas e intentar brindarles un camino de salida desde el lugar de empleadores. Esta deuda no es de una organización, sino de toda la sociedad, ya que cada uno, desde su lugar, debe buscar la forma en </w:t>
      </w:r>
      <w:r w:rsidR="00271842">
        <w:rPr>
          <w:rFonts w:ascii="Helvetica" w:hAnsi="Helvetica" w:cs="Helvetica"/>
        </w:rPr>
        <w:t xml:space="preserve">la </w:t>
      </w:r>
      <w:r>
        <w:rPr>
          <w:rFonts w:ascii="Helvetica" w:hAnsi="Helvetica" w:cs="Helvetica"/>
        </w:rPr>
        <w:t xml:space="preserve">que pueda ayudar a una mujer que está viviendo una situación de violencia de género. Para AVON y Fundación AVON, esta no es una política de Recursos Humanos más, sino </w:t>
      </w:r>
      <w:r w:rsidRPr="009C3B0A">
        <w:rPr>
          <w:rFonts w:ascii="Helvetica" w:hAnsi="Helvetica" w:cs="Helvetica"/>
          <w:b/>
          <w:u w:val="single"/>
        </w:rPr>
        <w:t>una política que puede salvar una vida</w:t>
      </w:r>
      <w:r>
        <w:rPr>
          <w:rFonts w:ascii="Helvetica" w:hAnsi="Helvetica" w:cs="Helvetica"/>
        </w:rPr>
        <w:t>.</w:t>
      </w:r>
    </w:p>
    <w:p w14:paraId="1FF4A407" w14:textId="00A46FD9" w:rsidR="00857B6A" w:rsidRPr="008F0F23" w:rsidRDefault="00857B6A"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Esta iniciativa cuenta con dos pilares, un </w:t>
      </w:r>
      <w:r w:rsidRPr="008F0F23">
        <w:rPr>
          <w:rFonts w:ascii="Helvetica" w:eastAsia="Times New Roman" w:hAnsi="Helvetica" w:cs="Helvetica"/>
          <w:b/>
          <w:color w:val="000000"/>
          <w:lang w:eastAsia="es-AR"/>
        </w:rPr>
        <w:t>Protocolo</w:t>
      </w:r>
      <w:r w:rsidRPr="008F0F23">
        <w:rPr>
          <w:rFonts w:ascii="Helvetica" w:eastAsia="Times New Roman" w:hAnsi="Helvetica" w:cs="Helvetica"/>
          <w:color w:val="000000"/>
          <w:lang w:eastAsia="es-AR"/>
        </w:rPr>
        <w:t xml:space="preserve">, que funciona como pautas de acción ante la consulta de Asociados, Asociadas y People Managers, y una </w:t>
      </w:r>
      <w:r w:rsidRPr="008F0F23">
        <w:rPr>
          <w:rFonts w:ascii="Helvetica" w:eastAsia="Times New Roman" w:hAnsi="Helvetica" w:cs="Helvetica"/>
          <w:b/>
          <w:color w:val="000000"/>
          <w:lang w:eastAsia="es-AR"/>
        </w:rPr>
        <w:t>Licencia</w:t>
      </w:r>
      <w:r w:rsidRPr="008F0F23">
        <w:rPr>
          <w:rFonts w:ascii="Helvetica" w:eastAsia="Times New Roman" w:hAnsi="Helvetica" w:cs="Helvetica"/>
          <w:color w:val="000000"/>
          <w:lang w:eastAsia="es-AR"/>
        </w:rPr>
        <w:t xml:space="preserve">, que brinda a las mujeres la posibilidad de tomarse un período de tiempo que les permita </w:t>
      </w:r>
      <w:r w:rsidR="00F37870">
        <w:rPr>
          <w:rFonts w:ascii="Helvetica" w:eastAsia="Times New Roman" w:hAnsi="Helvetica" w:cs="Helvetica"/>
          <w:color w:val="000000"/>
          <w:lang w:eastAsia="es-AR"/>
        </w:rPr>
        <w:t xml:space="preserve">abordar </w:t>
      </w:r>
      <w:r w:rsidRPr="008F0F23">
        <w:rPr>
          <w:rFonts w:ascii="Helvetica" w:eastAsia="Times New Roman" w:hAnsi="Helvetica" w:cs="Helvetica"/>
          <w:color w:val="000000"/>
          <w:lang w:eastAsia="es-AR"/>
        </w:rPr>
        <w:t xml:space="preserve">la situación. </w:t>
      </w:r>
    </w:p>
    <w:p w14:paraId="3321B0CF" w14:textId="43C37962" w:rsidR="00857B6A" w:rsidRDefault="00857B6A"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lastRenderedPageBreak/>
        <w:t xml:space="preserve">La elaboración </w:t>
      </w:r>
      <w:r>
        <w:rPr>
          <w:rFonts w:ascii="Helvetica" w:eastAsia="Times New Roman" w:hAnsi="Helvetica" w:cs="Helvetica"/>
          <w:color w:val="000000"/>
          <w:lang w:eastAsia="es-AR"/>
        </w:rPr>
        <w:t>de esta política</w:t>
      </w:r>
      <w:r w:rsidRPr="008F0F23">
        <w:rPr>
          <w:rFonts w:ascii="Helvetica" w:eastAsia="Times New Roman" w:hAnsi="Helvetica" w:cs="Helvetica"/>
          <w:color w:val="000000"/>
          <w:lang w:eastAsia="es-AR"/>
        </w:rPr>
        <w:t xml:space="preserve"> se realizó en conjunto con otras organizaciones, como </w:t>
      </w:r>
      <w:r w:rsidRPr="008F0F23">
        <w:rPr>
          <w:rFonts w:ascii="Helvetica" w:eastAsia="Times New Roman" w:hAnsi="Helvetica" w:cs="Helvetica"/>
          <w:b/>
          <w:color w:val="000000"/>
          <w:lang w:eastAsia="es-AR"/>
        </w:rPr>
        <w:t>La Casa del Encuentro</w:t>
      </w:r>
      <w:r w:rsidRPr="008F0F23">
        <w:rPr>
          <w:rFonts w:ascii="Helvetica" w:eastAsia="Times New Roman" w:hAnsi="Helvetica" w:cs="Helvetica"/>
          <w:color w:val="000000"/>
          <w:lang w:eastAsia="es-AR"/>
        </w:rPr>
        <w:t xml:space="preserve">, que brindaron su punto de vista y su </w:t>
      </w:r>
      <w:proofErr w:type="spellStart"/>
      <w:r w:rsidRPr="008F0F23">
        <w:rPr>
          <w:rFonts w:ascii="Helvetica" w:eastAsia="Times New Roman" w:hAnsi="Helvetica" w:cs="Helvetica"/>
          <w:color w:val="000000"/>
          <w:lang w:eastAsia="es-AR"/>
        </w:rPr>
        <w:t>expertise</w:t>
      </w:r>
      <w:proofErr w:type="spellEnd"/>
      <w:r w:rsidRPr="008F0F23">
        <w:rPr>
          <w:rFonts w:ascii="Helvetica" w:eastAsia="Times New Roman" w:hAnsi="Helvetica" w:cs="Helvetica"/>
          <w:color w:val="000000"/>
          <w:lang w:eastAsia="es-AR"/>
        </w:rPr>
        <w:t xml:space="preserve"> en un tema complejo dentro de nuestra sociedad.</w:t>
      </w:r>
      <w:r w:rsidR="006876BF">
        <w:rPr>
          <w:rFonts w:ascii="Helvetica" w:eastAsia="Times New Roman" w:hAnsi="Helvetica" w:cs="Helvetica"/>
          <w:color w:val="000000"/>
          <w:lang w:eastAsia="es-AR"/>
        </w:rPr>
        <w:t xml:space="preserve"> También cuenta con el apoyo de las Municipalidades de San Isidro, San Fernando y Vicente López.</w:t>
      </w:r>
      <w:r>
        <w:rPr>
          <w:rFonts w:ascii="Helvetica" w:eastAsia="Times New Roman" w:hAnsi="Helvetica" w:cs="Helvetica"/>
          <w:color w:val="000000"/>
          <w:lang w:eastAsia="es-AR"/>
        </w:rPr>
        <w:t xml:space="preserve"> En este tipo de iniciativas consideramos que los aportes tanto del sector privado, el sector público y las organizaciones sin fines de lucro, forman una red imprescindible para lograr un impacto positivo y multiplicador que pueda cambiar realidades.</w:t>
      </w:r>
    </w:p>
    <w:p w14:paraId="6A386D5A" w14:textId="6A5544F2" w:rsidR="00857B6A" w:rsidRPr="00857B6A" w:rsidRDefault="00857B6A" w:rsidP="006876BF">
      <w:pPr>
        <w:spacing w:line="276" w:lineRule="auto"/>
        <w:ind w:firstLine="708"/>
        <w:jc w:val="both"/>
        <w:rPr>
          <w:rFonts w:ascii="Helvetica" w:eastAsia="Calibri" w:hAnsi="Helvetica" w:cs="Helvetica"/>
          <w:i/>
          <w:color w:val="FF33CC"/>
          <w:kern w:val="36"/>
          <w:sz w:val="24"/>
          <w:szCs w:val="24"/>
        </w:rPr>
      </w:pPr>
      <w:r w:rsidRPr="00857B6A">
        <w:rPr>
          <w:rFonts w:ascii="Helvetica" w:eastAsia="Calibri" w:hAnsi="Helvetica" w:cs="Helvetica"/>
          <w:i/>
          <w:color w:val="FF33CC"/>
          <w:kern w:val="36"/>
          <w:sz w:val="24"/>
          <w:szCs w:val="24"/>
        </w:rPr>
        <w:t>El Protocolo</w:t>
      </w:r>
    </w:p>
    <w:p w14:paraId="39E0A3AD" w14:textId="7A9CC920" w:rsidR="00857B6A" w:rsidRDefault="00857B6A" w:rsidP="006876BF">
      <w:pPr>
        <w:shd w:val="clear" w:color="auto" w:fill="FFFFFF"/>
        <w:spacing w:before="240" w:line="276" w:lineRule="auto"/>
        <w:jc w:val="both"/>
        <w:rPr>
          <w:rFonts w:ascii="Helvetica" w:eastAsia="Times New Roman" w:hAnsi="Helvetica" w:cs="Helvetica"/>
          <w:color w:val="000000"/>
          <w:lang w:eastAsia="es-AR"/>
        </w:rPr>
      </w:pPr>
      <w:r>
        <w:rPr>
          <w:rFonts w:ascii="Helvetica" w:eastAsia="Times New Roman" w:hAnsi="Helvetica" w:cs="Helvetica"/>
          <w:color w:val="000000"/>
          <w:lang w:eastAsia="es-AR"/>
        </w:rPr>
        <w:t xml:space="preserve">Este Protocolo </w:t>
      </w:r>
      <w:r w:rsidRPr="008F0F23">
        <w:rPr>
          <w:rFonts w:ascii="Helvetica" w:eastAsia="Times New Roman" w:hAnsi="Helvetica" w:cs="Helvetica"/>
          <w:color w:val="000000"/>
          <w:lang w:eastAsia="es-AR"/>
        </w:rPr>
        <w:t>surgió como una necesidad de</w:t>
      </w:r>
      <w:r>
        <w:rPr>
          <w:rFonts w:ascii="Helvetica" w:eastAsia="Times New Roman" w:hAnsi="Helvetica" w:cs="Helvetica"/>
          <w:color w:val="000000"/>
          <w:lang w:eastAsia="es-AR"/>
        </w:rPr>
        <w:t xml:space="preserve"> brindar un marco legal y</w:t>
      </w:r>
      <w:r w:rsidRPr="008F0F23">
        <w:rPr>
          <w:rFonts w:ascii="Helvetica" w:eastAsia="Times New Roman" w:hAnsi="Helvetica" w:cs="Helvetica"/>
          <w:color w:val="000000"/>
          <w:lang w:eastAsia="es-AR"/>
        </w:rPr>
        <w:t xml:space="preserve"> ordenar la modalidad de atención de los casos que se presentaban dentro de la organización</w:t>
      </w:r>
      <w:r>
        <w:rPr>
          <w:rFonts w:ascii="Helvetica" w:eastAsia="Times New Roman" w:hAnsi="Helvetica" w:cs="Helvetica"/>
          <w:color w:val="000000"/>
          <w:lang w:eastAsia="es-AR"/>
        </w:rPr>
        <w:t xml:space="preserve"> y de asistir a cada mujer que requiera de nuestro apoyo</w:t>
      </w:r>
      <w:r w:rsidRPr="008F0F23">
        <w:rPr>
          <w:rFonts w:ascii="Helvetica" w:eastAsia="Times New Roman" w:hAnsi="Helvetica" w:cs="Helvetica"/>
          <w:color w:val="000000"/>
          <w:lang w:eastAsia="es-AR"/>
        </w:rPr>
        <w:t xml:space="preserve">. Con esto se busca acompañar a las mujeres y facilitarles el proceso de salida de la situación de violencia con la intervención de equipos especializados, </w:t>
      </w:r>
      <w:r w:rsidRPr="008F0F23">
        <w:rPr>
          <w:rFonts w:ascii="Helvetica" w:eastAsia="MS Mincho" w:hAnsi="Helvetica" w:cs="Helvetica"/>
        </w:rPr>
        <w:t>garantizando absoluta confidencialidad y la continuidad de su fuente de trabajo</w:t>
      </w:r>
      <w:r w:rsidRPr="008F0F23">
        <w:rPr>
          <w:rFonts w:ascii="Helvetica" w:eastAsia="Times New Roman" w:hAnsi="Helvetica" w:cs="Helvetica"/>
          <w:color w:val="000000"/>
          <w:lang w:eastAsia="es-AR"/>
        </w:rPr>
        <w:t>.</w:t>
      </w:r>
    </w:p>
    <w:p w14:paraId="0E758719" w14:textId="77777777" w:rsidR="00857B6A" w:rsidRPr="008F0F23" w:rsidRDefault="00857B6A"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MS Mincho" w:hAnsi="Helvetica" w:cs="Helvetica"/>
        </w:rPr>
        <w:t>Para acceder a este asesoramiento</w:t>
      </w:r>
      <w:r>
        <w:rPr>
          <w:rFonts w:ascii="Helvetica" w:eastAsia="MS Mincho" w:hAnsi="Helvetica" w:cs="Helvetica"/>
        </w:rPr>
        <w:t xml:space="preserve"> y a la licencia</w:t>
      </w:r>
      <w:r w:rsidRPr="008F0F23">
        <w:rPr>
          <w:rFonts w:ascii="Helvetica" w:eastAsia="MS Mincho" w:hAnsi="Helvetica" w:cs="Helvetica"/>
        </w:rPr>
        <w:t xml:space="preserve"> </w:t>
      </w:r>
      <w:r w:rsidRPr="008F0F23">
        <w:rPr>
          <w:rFonts w:ascii="Helvetica" w:eastAsia="MS Mincho" w:hAnsi="Helvetica" w:cs="Helvetica"/>
          <w:b/>
        </w:rPr>
        <w:t>no es requisito excluyente que las colaboradoras presenten la denuncia ante Recursos Humanos o Fundación AVON</w:t>
      </w:r>
      <w:r>
        <w:rPr>
          <w:rFonts w:ascii="Helvetica" w:eastAsia="MS Mincho" w:hAnsi="Helvetica" w:cs="Helvetica"/>
          <w:b/>
        </w:rPr>
        <w:t>,</w:t>
      </w:r>
      <w:r>
        <w:rPr>
          <w:rFonts w:ascii="Helvetica" w:eastAsia="MS Mincho" w:hAnsi="Helvetica" w:cs="Helvetica"/>
        </w:rPr>
        <w:t xml:space="preserve"> que son</w:t>
      </w:r>
      <w:r w:rsidRPr="008F0F23">
        <w:rPr>
          <w:rFonts w:ascii="Helvetica" w:eastAsia="MS Mincho" w:hAnsi="Helvetica" w:cs="Helvetica"/>
        </w:rPr>
        <w:t xml:space="preserve"> las áreas encargadas de recibir las consultas y realizar el seguimiento del caso en articulación con otras organizaciones, con el fin de lograr una asistencia integral</w:t>
      </w:r>
      <w:r>
        <w:rPr>
          <w:rFonts w:ascii="Helvetica" w:eastAsia="MS Mincho" w:hAnsi="Helvetica" w:cs="Helvetica"/>
        </w:rPr>
        <w:t>,</w:t>
      </w:r>
      <w:r w:rsidRPr="008F0F23">
        <w:rPr>
          <w:rFonts w:ascii="Helvetica" w:eastAsia="MS Mincho" w:hAnsi="Helvetica" w:cs="Helvetica"/>
        </w:rPr>
        <w:t xml:space="preserve"> y acordar la definición de la licencia.</w:t>
      </w:r>
    </w:p>
    <w:p w14:paraId="3921E6D0" w14:textId="12AE6863" w:rsidR="00857B6A" w:rsidRPr="00857B6A" w:rsidRDefault="00857B6A" w:rsidP="006876BF">
      <w:pPr>
        <w:shd w:val="clear" w:color="auto" w:fill="FFFFFF"/>
        <w:spacing w:before="240" w:line="276" w:lineRule="auto"/>
        <w:ind w:firstLine="708"/>
        <w:jc w:val="both"/>
        <w:rPr>
          <w:rFonts w:ascii="Helvetica" w:eastAsia="Calibri" w:hAnsi="Helvetica" w:cs="Helvetica"/>
          <w:i/>
          <w:color w:val="FF33CC"/>
          <w:kern w:val="36"/>
          <w:sz w:val="24"/>
          <w:szCs w:val="24"/>
        </w:rPr>
      </w:pPr>
      <w:r w:rsidRPr="00857B6A">
        <w:rPr>
          <w:rFonts w:ascii="Helvetica" w:eastAsia="Calibri" w:hAnsi="Helvetica" w:cs="Helvetica"/>
          <w:i/>
          <w:color w:val="FF33CC"/>
          <w:kern w:val="36"/>
          <w:sz w:val="24"/>
          <w:szCs w:val="24"/>
        </w:rPr>
        <w:t>La Licencia</w:t>
      </w:r>
    </w:p>
    <w:p w14:paraId="152403F8" w14:textId="112D3697" w:rsidR="00BD4A4D" w:rsidRPr="008F0F23" w:rsidRDefault="00BD4A4D"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Para complementar </w:t>
      </w:r>
      <w:r w:rsidR="008F0F23">
        <w:rPr>
          <w:rFonts w:ascii="Helvetica" w:eastAsia="Times New Roman" w:hAnsi="Helvetica" w:cs="Helvetica"/>
          <w:color w:val="000000"/>
          <w:lang w:eastAsia="es-AR"/>
        </w:rPr>
        <w:t>este Protocolo</w:t>
      </w:r>
      <w:r w:rsidRPr="008F0F23">
        <w:rPr>
          <w:rFonts w:ascii="Helvetica" w:eastAsia="Times New Roman" w:hAnsi="Helvetica" w:cs="Helvetica"/>
          <w:color w:val="000000"/>
          <w:lang w:eastAsia="es-AR"/>
        </w:rPr>
        <w:t xml:space="preserve">, se implementó un programa de </w:t>
      </w:r>
      <w:r w:rsidR="008F0F23">
        <w:rPr>
          <w:rFonts w:ascii="Helvetica" w:eastAsia="Times New Roman" w:hAnsi="Helvetica" w:cs="Helvetica"/>
          <w:color w:val="000000"/>
          <w:lang w:eastAsia="es-AR"/>
        </w:rPr>
        <w:t>L</w:t>
      </w:r>
      <w:r w:rsidRPr="008F0F23">
        <w:rPr>
          <w:rFonts w:ascii="Helvetica" w:eastAsia="Times New Roman" w:hAnsi="Helvetica" w:cs="Helvetica"/>
          <w:color w:val="000000"/>
          <w:lang w:eastAsia="es-AR"/>
        </w:rPr>
        <w:t>icencia</w:t>
      </w:r>
      <w:r w:rsidR="00314C0F" w:rsidRPr="008F0F23">
        <w:rPr>
          <w:rFonts w:ascii="Helvetica" w:eastAsia="Times New Roman" w:hAnsi="Helvetica" w:cs="Helvetica"/>
          <w:color w:val="000000"/>
          <w:lang w:eastAsia="es-AR"/>
        </w:rPr>
        <w:t xml:space="preserve">s en el que cada mujer que se acerque </w:t>
      </w:r>
      <w:r w:rsidR="0022722A">
        <w:rPr>
          <w:rFonts w:ascii="Helvetica" w:eastAsia="Times New Roman" w:hAnsi="Helvetica" w:cs="Helvetica"/>
          <w:color w:val="000000"/>
          <w:lang w:eastAsia="es-AR"/>
        </w:rPr>
        <w:t xml:space="preserve">a solicitarlo </w:t>
      </w:r>
      <w:r w:rsidR="00314C0F" w:rsidRPr="008F0F23">
        <w:rPr>
          <w:rFonts w:ascii="Helvetica" w:eastAsia="Times New Roman" w:hAnsi="Helvetica" w:cs="Helvetica"/>
          <w:color w:val="000000"/>
          <w:lang w:eastAsia="es-AR"/>
        </w:rPr>
        <w:t xml:space="preserve">puede contar con 10 días continuados o discontinuados para que pueda realizar aquellas actividades que le permitan </w:t>
      </w:r>
      <w:r w:rsidR="0022722A">
        <w:rPr>
          <w:rFonts w:ascii="Helvetica" w:eastAsia="Times New Roman" w:hAnsi="Helvetica" w:cs="Helvetica"/>
          <w:color w:val="000000"/>
          <w:lang w:eastAsia="es-AR"/>
        </w:rPr>
        <w:t>abordar</w:t>
      </w:r>
      <w:r w:rsidR="00314C0F" w:rsidRPr="008F0F23">
        <w:rPr>
          <w:rFonts w:ascii="Helvetica" w:eastAsia="Times New Roman" w:hAnsi="Helvetica" w:cs="Helvetica"/>
          <w:color w:val="000000"/>
          <w:lang w:eastAsia="es-AR"/>
        </w:rPr>
        <w:t xml:space="preserve"> la situación en la que se encuentra.</w:t>
      </w:r>
      <w:r w:rsidRPr="008F0F23">
        <w:rPr>
          <w:rFonts w:ascii="Helvetica" w:eastAsia="Times New Roman" w:hAnsi="Helvetica" w:cs="Helvetica"/>
          <w:color w:val="000000"/>
          <w:lang w:eastAsia="es-AR"/>
        </w:rPr>
        <w:t xml:space="preserve"> </w:t>
      </w:r>
    </w:p>
    <w:p w14:paraId="726724F5" w14:textId="79F1BD43" w:rsidR="006B7A3F" w:rsidRDefault="006B7A3F"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Esta iniciativa, que se integra al paquete de licencias ya existente en la compañía con la misma importancia y entidad, forma parte del </w:t>
      </w:r>
      <w:r w:rsidRPr="008F0F23">
        <w:rPr>
          <w:rFonts w:ascii="Helvetica" w:eastAsia="Times New Roman" w:hAnsi="Helvetica" w:cs="Helvetica"/>
          <w:b/>
          <w:color w:val="000000"/>
          <w:lang w:eastAsia="es-AR"/>
        </w:rPr>
        <w:t xml:space="preserve">Global </w:t>
      </w:r>
      <w:proofErr w:type="spellStart"/>
      <w:r w:rsidRPr="008F0F23">
        <w:rPr>
          <w:rFonts w:ascii="Helvetica" w:eastAsia="Times New Roman" w:hAnsi="Helvetica" w:cs="Helvetica"/>
          <w:b/>
          <w:color w:val="000000"/>
          <w:lang w:eastAsia="es-AR"/>
        </w:rPr>
        <w:t>Women</w:t>
      </w:r>
      <w:proofErr w:type="spellEnd"/>
      <w:r w:rsidRPr="008F0F23">
        <w:rPr>
          <w:rFonts w:ascii="Helvetica" w:eastAsia="Times New Roman" w:hAnsi="Helvetica" w:cs="Helvetica"/>
          <w:b/>
          <w:color w:val="000000"/>
          <w:lang w:eastAsia="es-AR"/>
        </w:rPr>
        <w:t xml:space="preserve"> </w:t>
      </w:r>
      <w:proofErr w:type="spellStart"/>
      <w:r w:rsidRPr="008F0F23">
        <w:rPr>
          <w:rFonts w:ascii="Helvetica" w:eastAsia="Times New Roman" w:hAnsi="Helvetica" w:cs="Helvetica"/>
          <w:b/>
          <w:color w:val="000000"/>
          <w:lang w:eastAsia="es-AR"/>
        </w:rPr>
        <w:t>Strategy</w:t>
      </w:r>
      <w:proofErr w:type="spellEnd"/>
      <w:r w:rsidRPr="008F0F23">
        <w:rPr>
          <w:rFonts w:ascii="Helvetica" w:eastAsia="Times New Roman" w:hAnsi="Helvetica" w:cs="Helvetica"/>
          <w:color w:val="000000"/>
          <w:lang w:eastAsia="es-AR"/>
        </w:rPr>
        <w:t xml:space="preserve"> </w:t>
      </w:r>
      <w:r w:rsidR="006876BF" w:rsidRPr="00D91ABB">
        <w:rPr>
          <w:rFonts w:ascii="Arial" w:eastAsia="MS Mincho" w:hAnsi="Arial" w:cs="Arial"/>
        </w:rPr>
        <w:t>una estrategia Global de AVON que tiene como principal objetivo garantizar que las empleadas tengan</w:t>
      </w:r>
      <w:r w:rsidR="006876BF">
        <w:rPr>
          <w:rFonts w:ascii="Arial" w:eastAsia="MS Mincho" w:hAnsi="Arial" w:cs="Arial"/>
        </w:rPr>
        <w:t xml:space="preserve"> </w:t>
      </w:r>
      <w:r w:rsidR="006876BF" w:rsidRPr="00D91ABB">
        <w:rPr>
          <w:rFonts w:ascii="Arial" w:eastAsia="MS Mincho" w:hAnsi="Arial" w:cs="Arial"/>
        </w:rPr>
        <w:t>acceso a un desarrollo dentro de la empresa en igualdad de condiciones</w:t>
      </w:r>
      <w:r w:rsidRPr="008F0F23">
        <w:rPr>
          <w:rFonts w:ascii="Helvetica" w:eastAsia="Times New Roman" w:hAnsi="Helvetica" w:cs="Helvetica"/>
          <w:color w:val="000000"/>
          <w:lang w:eastAsia="es-AR"/>
        </w:rPr>
        <w:t>.</w:t>
      </w:r>
    </w:p>
    <w:p w14:paraId="3F8ED4C7" w14:textId="469D8368" w:rsidR="006876BF" w:rsidRPr="00D91ABB" w:rsidRDefault="006876BF" w:rsidP="006876BF">
      <w:pPr>
        <w:tabs>
          <w:tab w:val="left" w:pos="2613"/>
        </w:tabs>
        <w:spacing w:after="120" w:line="276" w:lineRule="auto"/>
        <w:jc w:val="both"/>
        <w:rPr>
          <w:rFonts w:ascii="Arial" w:eastAsia="MS Mincho" w:hAnsi="Arial" w:cs="Arial"/>
        </w:rPr>
      </w:pPr>
      <w:r>
        <w:rPr>
          <w:rFonts w:ascii="Helvetica" w:eastAsia="Times New Roman" w:hAnsi="Helvetica" w:cs="Helvetica"/>
          <w:color w:val="000000"/>
          <w:lang w:eastAsia="es-AR"/>
        </w:rPr>
        <w:t>C</w:t>
      </w:r>
      <w:r w:rsidRPr="006876BF">
        <w:rPr>
          <w:rFonts w:ascii="Helvetica" w:eastAsia="Times New Roman" w:hAnsi="Helvetica" w:cs="Helvetica"/>
          <w:color w:val="000000"/>
          <w:lang w:eastAsia="es-AR"/>
        </w:rPr>
        <w:t>on esta iniciativa</w:t>
      </w:r>
      <w:r>
        <w:rPr>
          <w:rFonts w:ascii="Helvetica" w:eastAsia="Times New Roman" w:hAnsi="Helvetica" w:cs="Helvetica"/>
          <w:color w:val="000000"/>
          <w:lang w:eastAsia="es-AR"/>
        </w:rPr>
        <w:t xml:space="preserve"> se</w:t>
      </w:r>
      <w:r w:rsidRPr="006876BF">
        <w:rPr>
          <w:rFonts w:ascii="Helvetica" w:eastAsia="Times New Roman" w:hAnsi="Helvetica" w:cs="Helvetica"/>
          <w:color w:val="000000"/>
          <w:lang w:eastAsia="es-AR"/>
        </w:rPr>
        <w:t xml:space="preserve"> busca empoderar, brindar acompañamiento y seguridad laboral a las </w:t>
      </w:r>
      <w:r>
        <w:rPr>
          <w:rFonts w:ascii="Helvetica" w:eastAsia="Times New Roman" w:hAnsi="Helvetica" w:cs="Helvetica"/>
          <w:color w:val="000000"/>
          <w:lang w:eastAsia="es-AR"/>
        </w:rPr>
        <w:t>A</w:t>
      </w:r>
      <w:r w:rsidRPr="006876BF">
        <w:rPr>
          <w:rFonts w:ascii="Helvetica" w:eastAsia="Times New Roman" w:hAnsi="Helvetica" w:cs="Helvetica"/>
          <w:color w:val="000000"/>
          <w:lang w:eastAsia="es-AR"/>
        </w:rPr>
        <w:t xml:space="preserve">sociadas en situación de violencia, de modo tal que no desestimen solicitar la licencia por miedo a perder su fuente </w:t>
      </w:r>
      <w:r>
        <w:rPr>
          <w:rFonts w:ascii="Helvetica" w:eastAsia="Times New Roman" w:hAnsi="Helvetica" w:cs="Helvetica"/>
          <w:color w:val="000000"/>
          <w:lang w:eastAsia="es-AR"/>
        </w:rPr>
        <w:t xml:space="preserve">de trabajo. </w:t>
      </w:r>
      <w:r w:rsidRPr="00D91ABB">
        <w:rPr>
          <w:rFonts w:ascii="Arial" w:eastAsia="MS Mincho" w:hAnsi="Arial" w:cs="Arial"/>
        </w:rPr>
        <w:t xml:space="preserve">El uso de la licencia por Violencia de Género </w:t>
      </w:r>
      <w:r w:rsidRPr="00D91ABB">
        <w:rPr>
          <w:rFonts w:ascii="Arial" w:eastAsia="MS Mincho" w:hAnsi="Arial" w:cs="Arial"/>
          <w:b/>
        </w:rPr>
        <w:t>no afectará la remuneración de la asociada</w:t>
      </w:r>
      <w:r w:rsidRPr="00D91ABB">
        <w:rPr>
          <w:rFonts w:ascii="Arial" w:eastAsia="MS Mincho" w:hAnsi="Arial" w:cs="Arial"/>
        </w:rPr>
        <w:t xml:space="preserve">, ni eliminará </w:t>
      </w:r>
      <w:r>
        <w:rPr>
          <w:rFonts w:ascii="Arial" w:eastAsia="MS Mincho" w:hAnsi="Arial" w:cs="Arial"/>
        </w:rPr>
        <w:t>o</w:t>
      </w:r>
      <w:r w:rsidRPr="00D91ABB">
        <w:rPr>
          <w:rFonts w:ascii="Arial" w:eastAsia="MS Mincho" w:hAnsi="Arial" w:cs="Arial"/>
        </w:rPr>
        <w:t xml:space="preserve"> compensará ningún otro tipo de licencias a los que la misma puede acceder.</w:t>
      </w:r>
    </w:p>
    <w:p w14:paraId="5E11E98C" w14:textId="7D0CD29A" w:rsidR="0022722A" w:rsidRPr="0022722A" w:rsidRDefault="0022722A" w:rsidP="006876BF">
      <w:pPr>
        <w:shd w:val="clear" w:color="auto" w:fill="FFFFFF"/>
        <w:spacing w:before="240" w:line="276" w:lineRule="auto"/>
        <w:ind w:firstLine="708"/>
        <w:jc w:val="both"/>
        <w:rPr>
          <w:rFonts w:ascii="Helvetica" w:eastAsia="Calibri" w:hAnsi="Helvetica" w:cs="Helvetica"/>
          <w:i/>
          <w:color w:val="FF33CC"/>
          <w:kern w:val="36"/>
          <w:sz w:val="24"/>
          <w:szCs w:val="24"/>
        </w:rPr>
      </w:pPr>
      <w:r w:rsidRPr="0022722A">
        <w:rPr>
          <w:rFonts w:ascii="Helvetica" w:eastAsia="Calibri" w:hAnsi="Helvetica" w:cs="Helvetica"/>
          <w:i/>
          <w:color w:val="FF33CC"/>
          <w:kern w:val="36"/>
          <w:sz w:val="24"/>
          <w:szCs w:val="24"/>
        </w:rPr>
        <w:t>Plan de Capacitación</w:t>
      </w:r>
    </w:p>
    <w:p w14:paraId="1439A088" w14:textId="77224B4A" w:rsidR="0022722A" w:rsidRDefault="0022722A" w:rsidP="006876BF">
      <w:pPr>
        <w:shd w:val="clear" w:color="auto" w:fill="FFFFFF"/>
        <w:spacing w:before="240" w:line="276" w:lineRule="auto"/>
        <w:ind w:left="708" w:firstLine="708"/>
        <w:jc w:val="both"/>
        <w:rPr>
          <w:rFonts w:ascii="Helvetica" w:eastAsia="Calibri" w:hAnsi="Helvetica" w:cs="Helvetica"/>
          <w:color w:val="FF33CC"/>
          <w:kern w:val="36"/>
          <w:sz w:val="24"/>
          <w:szCs w:val="24"/>
          <w:u w:val="single"/>
        </w:rPr>
      </w:pPr>
      <w:r w:rsidRPr="006876BF">
        <w:rPr>
          <w:rFonts w:ascii="Helvetica" w:eastAsia="Calibri" w:hAnsi="Helvetica" w:cs="Helvetica"/>
          <w:color w:val="FF33CC"/>
          <w:kern w:val="36"/>
          <w:sz w:val="24"/>
          <w:szCs w:val="24"/>
          <w:u w:val="single"/>
        </w:rPr>
        <w:t>People Managers</w:t>
      </w:r>
      <w:r w:rsidR="008D77CA">
        <w:rPr>
          <w:rFonts w:ascii="Helvetica" w:eastAsia="Calibri" w:hAnsi="Helvetica" w:cs="Helvetica"/>
          <w:color w:val="FF33CC"/>
          <w:kern w:val="36"/>
          <w:sz w:val="24"/>
          <w:szCs w:val="24"/>
          <w:u w:val="single"/>
        </w:rPr>
        <w:t xml:space="preserve">, </w:t>
      </w:r>
      <w:proofErr w:type="spellStart"/>
      <w:r w:rsidR="008D77CA">
        <w:rPr>
          <w:rFonts w:ascii="Helvetica" w:eastAsia="Calibri" w:hAnsi="Helvetica" w:cs="Helvetica"/>
          <w:color w:val="FF33CC"/>
          <w:kern w:val="36"/>
          <w:sz w:val="24"/>
          <w:szCs w:val="24"/>
          <w:u w:val="single"/>
        </w:rPr>
        <w:t>Asociadxs</w:t>
      </w:r>
      <w:proofErr w:type="spellEnd"/>
    </w:p>
    <w:p w14:paraId="0A1B6E80" w14:textId="6B202DA2" w:rsidR="006876BF" w:rsidRPr="006876BF" w:rsidRDefault="006876BF" w:rsidP="006876BF">
      <w:pPr>
        <w:shd w:val="clear" w:color="auto" w:fill="FFFFFF"/>
        <w:spacing w:before="240" w:line="276" w:lineRule="auto"/>
        <w:jc w:val="both"/>
        <w:rPr>
          <w:rFonts w:ascii="Helvetica" w:eastAsia="Calibri" w:hAnsi="Helvetica" w:cs="Helvetica"/>
          <w:kern w:val="36"/>
          <w:szCs w:val="24"/>
        </w:rPr>
      </w:pPr>
      <w:r w:rsidRPr="006876BF">
        <w:rPr>
          <w:rFonts w:ascii="Helvetica" w:eastAsia="Calibri" w:hAnsi="Helvetica" w:cs="Helvetica"/>
          <w:kern w:val="36"/>
          <w:szCs w:val="24"/>
        </w:rPr>
        <w:t xml:space="preserve">Como parte de esta iniciativa, se llevaron a cabo capacitaciones en </w:t>
      </w:r>
      <w:r w:rsidR="00F37870">
        <w:rPr>
          <w:rFonts w:ascii="Helvetica" w:eastAsia="Calibri" w:hAnsi="Helvetica" w:cs="Helvetica"/>
          <w:kern w:val="36"/>
          <w:szCs w:val="24"/>
        </w:rPr>
        <w:t>P</w:t>
      </w:r>
      <w:r w:rsidRPr="006876BF">
        <w:rPr>
          <w:rFonts w:ascii="Helvetica" w:eastAsia="Calibri" w:hAnsi="Helvetica" w:cs="Helvetica"/>
          <w:kern w:val="36"/>
          <w:szCs w:val="24"/>
        </w:rPr>
        <w:t xml:space="preserve">rimera </w:t>
      </w:r>
      <w:r w:rsidR="00F37870">
        <w:rPr>
          <w:rFonts w:ascii="Helvetica" w:eastAsia="Calibri" w:hAnsi="Helvetica" w:cs="Helvetica"/>
          <w:kern w:val="36"/>
          <w:szCs w:val="24"/>
        </w:rPr>
        <w:t>E</w:t>
      </w:r>
      <w:r w:rsidRPr="006876BF">
        <w:rPr>
          <w:rFonts w:ascii="Helvetica" w:eastAsia="Calibri" w:hAnsi="Helvetica" w:cs="Helvetica"/>
          <w:kern w:val="36"/>
          <w:szCs w:val="24"/>
        </w:rPr>
        <w:t xml:space="preserve">scucha a todos los People Managers </w:t>
      </w:r>
      <w:r w:rsidR="003B518A">
        <w:rPr>
          <w:rFonts w:ascii="Helvetica" w:eastAsia="Calibri" w:hAnsi="Helvetica" w:cs="Helvetica"/>
          <w:kern w:val="36"/>
          <w:szCs w:val="24"/>
        </w:rPr>
        <w:t xml:space="preserve">y </w:t>
      </w:r>
      <w:proofErr w:type="spellStart"/>
      <w:r w:rsidR="003B518A">
        <w:rPr>
          <w:rFonts w:ascii="Helvetica" w:eastAsia="Calibri" w:hAnsi="Helvetica" w:cs="Helvetica"/>
          <w:kern w:val="36"/>
          <w:szCs w:val="24"/>
        </w:rPr>
        <w:t>Asociadxs</w:t>
      </w:r>
      <w:proofErr w:type="spellEnd"/>
      <w:r w:rsidR="003B518A">
        <w:rPr>
          <w:rFonts w:ascii="Helvetica" w:eastAsia="Calibri" w:hAnsi="Helvetica" w:cs="Helvetica"/>
          <w:kern w:val="36"/>
          <w:szCs w:val="24"/>
        </w:rPr>
        <w:t xml:space="preserve"> </w:t>
      </w:r>
      <w:r w:rsidRPr="006876BF">
        <w:rPr>
          <w:rFonts w:ascii="Helvetica" w:eastAsia="Calibri" w:hAnsi="Helvetica" w:cs="Helvetica"/>
          <w:kern w:val="36"/>
          <w:szCs w:val="24"/>
        </w:rPr>
        <w:t>de las plantas de San Fernando y Moreno, con el fin de que puedan hacer el acompañamiento activo de las asociadas víctimas de Violencia de Género. Este procedimiento implica:</w:t>
      </w:r>
    </w:p>
    <w:p w14:paraId="2B3DE177" w14:textId="77777777" w:rsidR="006876BF" w:rsidRDefault="006876BF" w:rsidP="006876BF">
      <w:pPr>
        <w:pStyle w:val="ListParagraph"/>
        <w:numPr>
          <w:ilvl w:val="0"/>
          <w:numId w:val="11"/>
        </w:numPr>
        <w:shd w:val="clear" w:color="auto" w:fill="FFFFFF"/>
        <w:spacing w:before="240" w:line="276" w:lineRule="auto"/>
        <w:jc w:val="both"/>
        <w:rPr>
          <w:rFonts w:ascii="Helvetica" w:hAnsi="Helvetica" w:cs="Helvetica"/>
          <w:kern w:val="36"/>
          <w:szCs w:val="24"/>
        </w:rPr>
      </w:pPr>
      <w:r w:rsidRPr="006876BF">
        <w:rPr>
          <w:rFonts w:ascii="Helvetica" w:hAnsi="Helvetica" w:cs="Helvetica"/>
          <w:kern w:val="36"/>
          <w:szCs w:val="24"/>
        </w:rPr>
        <w:lastRenderedPageBreak/>
        <w:t>Escuchar activamente sin prejuicios y con discreción/confidencialidad.</w:t>
      </w:r>
    </w:p>
    <w:p w14:paraId="52F5F6C9" w14:textId="4C839C9B" w:rsidR="006876BF" w:rsidRDefault="006876BF" w:rsidP="006876BF">
      <w:pPr>
        <w:pStyle w:val="ListParagraph"/>
        <w:numPr>
          <w:ilvl w:val="0"/>
          <w:numId w:val="11"/>
        </w:numPr>
        <w:shd w:val="clear" w:color="auto" w:fill="FFFFFF"/>
        <w:spacing w:before="240" w:line="276" w:lineRule="auto"/>
        <w:jc w:val="both"/>
        <w:rPr>
          <w:rFonts w:ascii="Helvetica" w:hAnsi="Helvetica" w:cs="Helvetica"/>
          <w:kern w:val="36"/>
          <w:szCs w:val="24"/>
        </w:rPr>
      </w:pPr>
      <w:r w:rsidRPr="006876BF">
        <w:rPr>
          <w:rFonts w:ascii="Helvetica" w:hAnsi="Helvetica" w:cs="Helvetica"/>
          <w:kern w:val="36"/>
          <w:szCs w:val="24"/>
        </w:rPr>
        <w:t xml:space="preserve">Conocer el perfil de una mujer </w:t>
      </w:r>
      <w:r w:rsidR="00F37870">
        <w:rPr>
          <w:rFonts w:ascii="Helvetica" w:hAnsi="Helvetica" w:cs="Helvetica"/>
          <w:kern w:val="36"/>
          <w:szCs w:val="24"/>
        </w:rPr>
        <w:t>en situación</w:t>
      </w:r>
      <w:r w:rsidR="00F37870" w:rsidRPr="006876BF">
        <w:rPr>
          <w:rFonts w:ascii="Helvetica" w:hAnsi="Helvetica" w:cs="Helvetica"/>
          <w:kern w:val="36"/>
          <w:szCs w:val="24"/>
        </w:rPr>
        <w:t xml:space="preserve"> </w:t>
      </w:r>
      <w:r w:rsidRPr="006876BF">
        <w:rPr>
          <w:rFonts w:ascii="Helvetica" w:hAnsi="Helvetica" w:cs="Helvetica"/>
          <w:kern w:val="36"/>
          <w:szCs w:val="24"/>
        </w:rPr>
        <w:t>de violencia.</w:t>
      </w:r>
    </w:p>
    <w:p w14:paraId="4A88DEDD" w14:textId="03404078" w:rsidR="006876BF" w:rsidRPr="006876BF" w:rsidRDefault="006876BF" w:rsidP="006876BF">
      <w:pPr>
        <w:pStyle w:val="ListParagraph"/>
        <w:numPr>
          <w:ilvl w:val="0"/>
          <w:numId w:val="11"/>
        </w:numPr>
        <w:shd w:val="clear" w:color="auto" w:fill="FFFFFF"/>
        <w:spacing w:before="240" w:line="276" w:lineRule="auto"/>
        <w:jc w:val="both"/>
        <w:rPr>
          <w:rFonts w:ascii="Helvetica" w:hAnsi="Helvetica" w:cs="Helvetica"/>
          <w:kern w:val="36"/>
          <w:szCs w:val="24"/>
        </w:rPr>
      </w:pPr>
      <w:r w:rsidRPr="006876BF">
        <w:rPr>
          <w:rFonts w:ascii="Helvetica" w:hAnsi="Helvetica" w:cs="Helvetica"/>
          <w:kern w:val="36"/>
          <w:szCs w:val="24"/>
        </w:rPr>
        <w:t>Respetar la autonomía de la Mujer.</w:t>
      </w:r>
    </w:p>
    <w:p w14:paraId="1A7640EF" w14:textId="0395D486" w:rsidR="0022722A" w:rsidRDefault="0022722A" w:rsidP="008D77CA">
      <w:pPr>
        <w:shd w:val="clear" w:color="auto" w:fill="FFFFFF"/>
        <w:spacing w:before="240" w:line="276" w:lineRule="auto"/>
        <w:ind w:left="708" w:firstLine="708"/>
        <w:jc w:val="both"/>
        <w:rPr>
          <w:rFonts w:ascii="Helvetica" w:eastAsia="Calibri" w:hAnsi="Helvetica" w:cs="Helvetica"/>
          <w:color w:val="FF33CC"/>
          <w:kern w:val="36"/>
          <w:sz w:val="24"/>
          <w:szCs w:val="24"/>
          <w:u w:val="single"/>
        </w:rPr>
      </w:pPr>
      <w:r w:rsidRPr="008D77CA">
        <w:rPr>
          <w:rFonts w:ascii="Helvetica" w:eastAsia="Calibri" w:hAnsi="Helvetica" w:cs="Helvetica"/>
          <w:color w:val="FF33CC"/>
          <w:kern w:val="36"/>
          <w:sz w:val="24"/>
          <w:szCs w:val="24"/>
          <w:u w:val="single"/>
        </w:rPr>
        <w:t>Recursos Humanos y Fundación AVON</w:t>
      </w:r>
    </w:p>
    <w:p w14:paraId="70F151E8" w14:textId="701BD0C7" w:rsidR="008D77CA" w:rsidRPr="008D77CA" w:rsidRDefault="003B518A" w:rsidP="008D77CA">
      <w:pPr>
        <w:shd w:val="clear" w:color="auto" w:fill="FFFFFF"/>
        <w:spacing w:before="240" w:line="276" w:lineRule="auto"/>
        <w:jc w:val="both"/>
        <w:rPr>
          <w:rFonts w:ascii="Helvetica" w:eastAsia="Calibri" w:hAnsi="Helvetica" w:cs="Helvetica"/>
          <w:kern w:val="36"/>
          <w:szCs w:val="24"/>
        </w:rPr>
      </w:pPr>
      <w:r>
        <w:rPr>
          <w:rFonts w:ascii="Helvetica" w:eastAsia="Calibri" w:hAnsi="Helvetica" w:cs="Helvetica"/>
          <w:kern w:val="36"/>
          <w:szCs w:val="24"/>
        </w:rPr>
        <w:t xml:space="preserve">Las facilitadoras, es decir, quienes recibirán las consultas y darán seguimiento a los casos, </w:t>
      </w:r>
      <w:r w:rsidR="00F37870">
        <w:rPr>
          <w:rFonts w:ascii="Helvetica" w:eastAsia="Calibri" w:hAnsi="Helvetica" w:cs="Helvetica"/>
          <w:kern w:val="36"/>
          <w:szCs w:val="24"/>
        </w:rPr>
        <w:t>recibieron</w:t>
      </w:r>
      <w:r>
        <w:rPr>
          <w:rFonts w:ascii="Helvetica" w:eastAsia="Calibri" w:hAnsi="Helvetica" w:cs="Helvetica"/>
          <w:kern w:val="36"/>
          <w:szCs w:val="24"/>
        </w:rPr>
        <w:t xml:space="preserve"> una c</w:t>
      </w:r>
      <w:r w:rsidR="008D77CA" w:rsidRPr="008D77CA">
        <w:rPr>
          <w:rFonts w:ascii="Helvetica" w:eastAsia="Calibri" w:hAnsi="Helvetica" w:cs="Helvetica"/>
          <w:kern w:val="36"/>
          <w:szCs w:val="24"/>
        </w:rPr>
        <w:t xml:space="preserve">apacitación Integral en Violencia de Género, Legislaciones vigentes, </w:t>
      </w:r>
      <w:r>
        <w:rPr>
          <w:rFonts w:ascii="Helvetica" w:eastAsia="Calibri" w:hAnsi="Helvetica" w:cs="Helvetica"/>
          <w:kern w:val="36"/>
          <w:szCs w:val="24"/>
        </w:rPr>
        <w:t>r</w:t>
      </w:r>
      <w:r w:rsidR="008D77CA" w:rsidRPr="008D77CA">
        <w:rPr>
          <w:rFonts w:ascii="Helvetica" w:eastAsia="Calibri" w:hAnsi="Helvetica" w:cs="Helvetica"/>
          <w:kern w:val="36"/>
          <w:szCs w:val="24"/>
        </w:rPr>
        <w:t>uta crítica</w:t>
      </w:r>
      <w:r>
        <w:rPr>
          <w:rFonts w:ascii="Helvetica" w:eastAsia="Calibri" w:hAnsi="Helvetica" w:cs="Helvetica"/>
          <w:kern w:val="36"/>
          <w:szCs w:val="24"/>
        </w:rPr>
        <w:t xml:space="preserve"> y</w:t>
      </w:r>
      <w:r w:rsidR="008D77CA" w:rsidRPr="008D77CA">
        <w:rPr>
          <w:rFonts w:ascii="Helvetica" w:eastAsia="Calibri" w:hAnsi="Helvetica" w:cs="Helvetica"/>
          <w:kern w:val="36"/>
          <w:szCs w:val="24"/>
        </w:rPr>
        <w:t xml:space="preserve"> </w:t>
      </w:r>
      <w:r>
        <w:rPr>
          <w:rFonts w:ascii="Helvetica" w:eastAsia="Calibri" w:hAnsi="Helvetica" w:cs="Helvetica"/>
          <w:kern w:val="36"/>
          <w:szCs w:val="24"/>
        </w:rPr>
        <w:t>m</w:t>
      </w:r>
      <w:r w:rsidR="008D77CA" w:rsidRPr="008D77CA">
        <w:rPr>
          <w:rFonts w:ascii="Helvetica" w:eastAsia="Calibri" w:hAnsi="Helvetica" w:cs="Helvetica"/>
          <w:kern w:val="36"/>
          <w:szCs w:val="24"/>
        </w:rPr>
        <w:t xml:space="preserve">arco legal. </w:t>
      </w:r>
      <w:r>
        <w:rPr>
          <w:rFonts w:ascii="Helvetica" w:eastAsia="Calibri" w:hAnsi="Helvetica" w:cs="Helvetica"/>
          <w:kern w:val="36"/>
          <w:szCs w:val="24"/>
        </w:rPr>
        <w:t xml:space="preserve">También, se capacitó en </w:t>
      </w:r>
      <w:r w:rsidR="008D77CA" w:rsidRPr="008D77CA">
        <w:rPr>
          <w:rFonts w:ascii="Helvetica" w:eastAsia="Calibri" w:hAnsi="Helvetica" w:cs="Helvetica"/>
          <w:kern w:val="36"/>
          <w:szCs w:val="24"/>
        </w:rPr>
        <w:t xml:space="preserve">Primera escucha y proceso de entrevista en profundidad </w:t>
      </w:r>
      <w:r>
        <w:rPr>
          <w:rFonts w:ascii="Helvetica" w:eastAsia="Calibri" w:hAnsi="Helvetica" w:cs="Helvetica"/>
          <w:kern w:val="36"/>
          <w:szCs w:val="24"/>
        </w:rPr>
        <w:t>a las</w:t>
      </w:r>
      <w:r w:rsidR="008D77CA" w:rsidRPr="008D77CA">
        <w:rPr>
          <w:rFonts w:ascii="Helvetica" w:eastAsia="Calibri" w:hAnsi="Helvetica" w:cs="Helvetica"/>
          <w:kern w:val="36"/>
          <w:szCs w:val="24"/>
        </w:rPr>
        <w:t xml:space="preserve"> Facilitadoras de R</w:t>
      </w:r>
      <w:r>
        <w:rPr>
          <w:rFonts w:ascii="Helvetica" w:eastAsia="Calibri" w:hAnsi="Helvetica" w:cs="Helvetica"/>
          <w:kern w:val="36"/>
          <w:szCs w:val="24"/>
        </w:rPr>
        <w:t xml:space="preserve">ecursos </w:t>
      </w:r>
      <w:r w:rsidR="008D77CA" w:rsidRPr="008D77CA">
        <w:rPr>
          <w:rFonts w:ascii="Helvetica" w:eastAsia="Calibri" w:hAnsi="Helvetica" w:cs="Helvetica"/>
          <w:kern w:val="36"/>
          <w:szCs w:val="24"/>
        </w:rPr>
        <w:t>H</w:t>
      </w:r>
      <w:r>
        <w:rPr>
          <w:rFonts w:ascii="Helvetica" w:eastAsia="Calibri" w:hAnsi="Helvetica" w:cs="Helvetica"/>
          <w:kern w:val="36"/>
          <w:szCs w:val="24"/>
        </w:rPr>
        <w:t>umanos</w:t>
      </w:r>
      <w:r w:rsidR="008D77CA" w:rsidRPr="008D77CA">
        <w:rPr>
          <w:rFonts w:ascii="Helvetica" w:eastAsia="Calibri" w:hAnsi="Helvetica" w:cs="Helvetica"/>
          <w:kern w:val="36"/>
          <w:szCs w:val="24"/>
        </w:rPr>
        <w:t>.</w:t>
      </w:r>
    </w:p>
    <w:p w14:paraId="45F51E7B" w14:textId="11F8426A" w:rsidR="0022722A" w:rsidRDefault="0022722A" w:rsidP="003B518A">
      <w:pPr>
        <w:shd w:val="clear" w:color="auto" w:fill="FFFFFF"/>
        <w:spacing w:before="240" w:line="276" w:lineRule="auto"/>
        <w:ind w:left="708" w:firstLine="708"/>
        <w:jc w:val="both"/>
        <w:rPr>
          <w:rFonts w:ascii="Helvetica" w:eastAsia="Calibri" w:hAnsi="Helvetica" w:cs="Helvetica"/>
          <w:color w:val="FF33CC"/>
          <w:kern w:val="36"/>
          <w:sz w:val="24"/>
          <w:szCs w:val="24"/>
          <w:u w:val="single"/>
        </w:rPr>
      </w:pPr>
      <w:r w:rsidRPr="003B518A">
        <w:rPr>
          <w:rFonts w:ascii="Helvetica" w:eastAsia="Calibri" w:hAnsi="Helvetica" w:cs="Helvetica"/>
          <w:color w:val="FF33CC"/>
          <w:kern w:val="36"/>
          <w:sz w:val="24"/>
          <w:szCs w:val="24"/>
          <w:u w:val="single"/>
        </w:rPr>
        <w:t>Gerentes Zonales – Revendedoras Independientes AVON</w:t>
      </w:r>
    </w:p>
    <w:p w14:paraId="08E6A8CA" w14:textId="762566C3" w:rsidR="003B518A" w:rsidRDefault="003B518A" w:rsidP="003B518A">
      <w:pPr>
        <w:shd w:val="clear" w:color="auto" w:fill="FFFFFF"/>
        <w:spacing w:before="240" w:line="276" w:lineRule="auto"/>
        <w:jc w:val="both"/>
        <w:rPr>
          <w:rFonts w:ascii="Helvetica" w:eastAsia="Calibri" w:hAnsi="Helvetica" w:cs="Helvetica"/>
          <w:kern w:val="36"/>
          <w:szCs w:val="24"/>
        </w:rPr>
      </w:pPr>
      <w:r w:rsidRPr="003B518A">
        <w:rPr>
          <w:rFonts w:ascii="Helvetica" w:eastAsia="Calibri" w:hAnsi="Helvetica" w:cs="Helvetica"/>
          <w:kern w:val="36"/>
          <w:szCs w:val="24"/>
        </w:rPr>
        <w:t xml:space="preserve">Siguiendo el plan de capacitaciones, también se </w:t>
      </w:r>
      <w:r>
        <w:rPr>
          <w:rFonts w:ascii="Helvetica" w:eastAsia="Calibri" w:hAnsi="Helvetica" w:cs="Helvetica"/>
          <w:kern w:val="36"/>
          <w:szCs w:val="24"/>
        </w:rPr>
        <w:t>buscó dar herramientas de Primera Escucha</w:t>
      </w:r>
      <w:r w:rsidR="00F37870">
        <w:rPr>
          <w:rFonts w:ascii="Helvetica" w:eastAsia="Calibri" w:hAnsi="Helvetica" w:cs="Helvetica"/>
          <w:kern w:val="36"/>
          <w:szCs w:val="24"/>
        </w:rPr>
        <w:t xml:space="preserve"> </w:t>
      </w:r>
      <w:r>
        <w:rPr>
          <w:rFonts w:ascii="Helvetica" w:eastAsia="Calibri" w:hAnsi="Helvetica" w:cs="Helvetica"/>
          <w:kern w:val="36"/>
          <w:szCs w:val="24"/>
        </w:rPr>
        <w:t>a las Gerentes Zonales, que son las empleadas de la compañía que están en contacto con las Revendedoras Independientes AVON</w:t>
      </w:r>
      <w:r w:rsidR="00F37870">
        <w:rPr>
          <w:rFonts w:ascii="Helvetica" w:eastAsia="Calibri" w:hAnsi="Helvetica" w:cs="Helvetica"/>
          <w:kern w:val="36"/>
          <w:szCs w:val="24"/>
        </w:rPr>
        <w:t xml:space="preserve"> para que ellas puedan también identificar posibles casos de mujeres en situación de violencia</w:t>
      </w:r>
      <w:r>
        <w:rPr>
          <w:rFonts w:ascii="Helvetica" w:eastAsia="Calibri" w:hAnsi="Helvetica" w:cs="Helvetica"/>
          <w:kern w:val="36"/>
          <w:szCs w:val="24"/>
        </w:rPr>
        <w:t>. De esta forma, la política tuvo un efecto multiplicador al extenderse fuera de la organización y lograr llegar a mujeres de todo el país.</w:t>
      </w:r>
      <w:r w:rsidR="005F3202">
        <w:rPr>
          <w:rFonts w:ascii="Helvetica" w:eastAsia="Calibri" w:hAnsi="Helvetica" w:cs="Helvetica"/>
          <w:kern w:val="36"/>
          <w:szCs w:val="24"/>
        </w:rPr>
        <w:t xml:space="preserve"> </w:t>
      </w:r>
      <w:r>
        <w:rPr>
          <w:rFonts w:ascii="Helvetica" w:eastAsia="Calibri" w:hAnsi="Helvetica" w:cs="Helvetica"/>
          <w:kern w:val="36"/>
          <w:szCs w:val="24"/>
        </w:rPr>
        <w:t>De esta forma, si alguna Gerente Zonal identificara un caso de violencia de género entre las Revendedoras Independientes que coordina, podría aplicar las herramientas brindadas en la capacitación y derivar el caso a la organización correspondiente.</w:t>
      </w:r>
    </w:p>
    <w:p w14:paraId="523A53B5" w14:textId="646A3690" w:rsidR="0022722A" w:rsidRDefault="0022722A" w:rsidP="006876BF">
      <w:pPr>
        <w:shd w:val="clear" w:color="auto" w:fill="FFFFFF"/>
        <w:spacing w:before="240" w:line="276" w:lineRule="auto"/>
        <w:ind w:firstLine="708"/>
        <w:jc w:val="both"/>
        <w:rPr>
          <w:rFonts w:ascii="Helvetica" w:eastAsia="Times New Roman" w:hAnsi="Helvetica" w:cs="Helvetica"/>
          <w:color w:val="000000"/>
          <w:lang w:eastAsia="es-AR"/>
        </w:rPr>
      </w:pPr>
      <w:r w:rsidRPr="0022722A">
        <w:rPr>
          <w:rFonts w:ascii="Helvetica" w:eastAsia="Calibri" w:hAnsi="Helvetica" w:cs="Helvetica"/>
          <w:i/>
          <w:color w:val="FF33CC"/>
          <w:kern w:val="36"/>
          <w:sz w:val="24"/>
          <w:szCs w:val="24"/>
        </w:rPr>
        <w:t>Comunicación</w:t>
      </w:r>
    </w:p>
    <w:p w14:paraId="19DBC3FF" w14:textId="13E44C71" w:rsidR="003537EA" w:rsidRDefault="006F1F88"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La </w:t>
      </w:r>
      <w:r w:rsidRPr="008F0F23">
        <w:rPr>
          <w:rFonts w:ascii="Helvetica" w:eastAsia="Times New Roman" w:hAnsi="Helvetica" w:cs="Helvetica"/>
          <w:b/>
          <w:color w:val="000000"/>
          <w:lang w:eastAsia="es-AR"/>
        </w:rPr>
        <w:t>comunicación</w:t>
      </w:r>
      <w:r w:rsidRPr="008F0F23">
        <w:rPr>
          <w:rFonts w:ascii="Helvetica" w:eastAsia="Times New Roman" w:hAnsi="Helvetica" w:cs="Helvetica"/>
          <w:color w:val="000000"/>
          <w:lang w:eastAsia="es-AR"/>
        </w:rPr>
        <w:t xml:space="preserve"> con </w:t>
      </w:r>
      <w:r w:rsidR="00AA43B0" w:rsidRPr="008F0F23">
        <w:rPr>
          <w:rFonts w:ascii="Helvetica" w:eastAsia="Times New Roman" w:hAnsi="Helvetica" w:cs="Helvetica"/>
          <w:color w:val="000000"/>
          <w:lang w:eastAsia="es-AR"/>
        </w:rPr>
        <w:t xml:space="preserve">el público interno se </w:t>
      </w:r>
      <w:r w:rsidRPr="008F0F23">
        <w:rPr>
          <w:rFonts w:ascii="Helvetica" w:eastAsia="Times New Roman" w:hAnsi="Helvetica" w:cs="Helvetica"/>
          <w:color w:val="000000"/>
          <w:lang w:eastAsia="es-AR"/>
        </w:rPr>
        <w:t xml:space="preserve">canalizó </w:t>
      </w:r>
      <w:r w:rsidR="00AA43B0" w:rsidRPr="008F0F23">
        <w:rPr>
          <w:rFonts w:ascii="Helvetica" w:eastAsia="Times New Roman" w:hAnsi="Helvetica" w:cs="Helvetica"/>
          <w:color w:val="000000"/>
          <w:lang w:eastAsia="es-AR"/>
        </w:rPr>
        <w:t xml:space="preserve">mediante </w:t>
      </w:r>
      <w:proofErr w:type="spellStart"/>
      <w:r w:rsidR="00AA43B0" w:rsidRPr="008F0F23">
        <w:rPr>
          <w:rFonts w:ascii="Helvetica" w:eastAsia="Times New Roman" w:hAnsi="Helvetica" w:cs="Helvetica"/>
          <w:color w:val="000000"/>
          <w:lang w:eastAsia="es-AR"/>
        </w:rPr>
        <w:t>newsletters</w:t>
      </w:r>
      <w:proofErr w:type="spellEnd"/>
      <w:r w:rsidR="00AA43B0" w:rsidRPr="008F0F23">
        <w:rPr>
          <w:rFonts w:ascii="Helvetica" w:eastAsia="Times New Roman" w:hAnsi="Helvetica" w:cs="Helvetica"/>
          <w:color w:val="000000"/>
          <w:lang w:eastAsia="es-AR"/>
        </w:rPr>
        <w:t xml:space="preserve">, </w:t>
      </w:r>
      <w:proofErr w:type="spellStart"/>
      <w:r w:rsidR="00AA43B0" w:rsidRPr="008F0F23">
        <w:rPr>
          <w:rFonts w:ascii="Helvetica" w:eastAsia="Times New Roman" w:hAnsi="Helvetica" w:cs="Helvetica"/>
          <w:color w:val="000000"/>
          <w:lang w:eastAsia="es-AR"/>
        </w:rPr>
        <w:t>mailings</w:t>
      </w:r>
      <w:proofErr w:type="spellEnd"/>
      <w:r w:rsidR="00AA43B0" w:rsidRPr="008F0F23">
        <w:rPr>
          <w:rFonts w:ascii="Helvetica" w:eastAsia="Times New Roman" w:hAnsi="Helvetica" w:cs="Helvetica"/>
          <w:color w:val="000000"/>
          <w:lang w:eastAsia="es-AR"/>
        </w:rPr>
        <w:t xml:space="preserve">, </w:t>
      </w:r>
      <w:r w:rsidR="00F30234">
        <w:rPr>
          <w:rFonts w:ascii="Helvetica" w:eastAsia="Times New Roman" w:hAnsi="Helvetica" w:cs="Helvetica"/>
          <w:color w:val="000000"/>
          <w:lang w:eastAsia="es-AR"/>
        </w:rPr>
        <w:t xml:space="preserve">spots explicativos en pantallas y en la web interna; </w:t>
      </w:r>
      <w:r w:rsidR="00AA43B0" w:rsidRPr="008F0F23">
        <w:rPr>
          <w:rFonts w:ascii="Helvetica" w:eastAsia="Times New Roman" w:hAnsi="Helvetica" w:cs="Helvetica"/>
          <w:color w:val="000000"/>
          <w:lang w:eastAsia="es-AR"/>
        </w:rPr>
        <w:t>además de carteleras e infografías, donde se invit</w:t>
      </w:r>
      <w:r w:rsidRPr="008F0F23">
        <w:rPr>
          <w:rFonts w:ascii="Helvetica" w:eastAsia="Times New Roman" w:hAnsi="Helvetica" w:cs="Helvetica"/>
          <w:color w:val="000000"/>
          <w:lang w:eastAsia="es-AR"/>
        </w:rPr>
        <w:t>ó</w:t>
      </w:r>
      <w:r w:rsidR="00AA43B0" w:rsidRPr="008F0F23">
        <w:rPr>
          <w:rFonts w:ascii="Helvetica" w:eastAsia="Times New Roman" w:hAnsi="Helvetica" w:cs="Helvetica"/>
          <w:color w:val="000000"/>
          <w:lang w:eastAsia="es-AR"/>
        </w:rPr>
        <w:t xml:space="preserve"> </w:t>
      </w:r>
      <w:r w:rsidRPr="008F0F23">
        <w:rPr>
          <w:rFonts w:ascii="Helvetica" w:eastAsia="Times New Roman" w:hAnsi="Helvetica" w:cs="Helvetica"/>
          <w:color w:val="000000"/>
          <w:lang w:eastAsia="es-AR"/>
        </w:rPr>
        <w:t xml:space="preserve">al personal </w:t>
      </w:r>
      <w:r w:rsidR="00AA43B0" w:rsidRPr="008F0F23">
        <w:rPr>
          <w:rFonts w:ascii="Helvetica" w:eastAsia="Times New Roman" w:hAnsi="Helvetica" w:cs="Helvetica"/>
          <w:color w:val="000000"/>
          <w:lang w:eastAsia="es-AR"/>
        </w:rPr>
        <w:t>a las capacitaciones</w:t>
      </w:r>
      <w:r w:rsidR="00F37870">
        <w:rPr>
          <w:rFonts w:ascii="Helvetica" w:eastAsia="Times New Roman" w:hAnsi="Helvetica" w:cs="Helvetica"/>
          <w:color w:val="000000"/>
          <w:lang w:eastAsia="es-AR"/>
        </w:rPr>
        <w:t>, y</w:t>
      </w:r>
      <w:r w:rsidR="00AA43B0" w:rsidRPr="008F0F23">
        <w:rPr>
          <w:rFonts w:ascii="Helvetica" w:eastAsia="Times New Roman" w:hAnsi="Helvetica" w:cs="Helvetica"/>
          <w:color w:val="000000"/>
          <w:lang w:eastAsia="es-AR"/>
        </w:rPr>
        <w:t xml:space="preserve"> </w:t>
      </w:r>
      <w:r w:rsidR="007B0CC6" w:rsidRPr="008F0F23">
        <w:rPr>
          <w:rFonts w:ascii="Helvetica" w:eastAsia="Times New Roman" w:hAnsi="Helvetica" w:cs="Helvetica"/>
          <w:color w:val="000000"/>
          <w:lang w:eastAsia="es-AR"/>
        </w:rPr>
        <w:t xml:space="preserve">se establecieron </w:t>
      </w:r>
      <w:r w:rsidR="00CB24E0" w:rsidRPr="008F0F23">
        <w:rPr>
          <w:rFonts w:ascii="Helvetica" w:eastAsia="Times New Roman" w:hAnsi="Helvetica" w:cs="Helvetica"/>
          <w:color w:val="000000"/>
          <w:lang w:eastAsia="es-AR"/>
        </w:rPr>
        <w:t xml:space="preserve">pautas de acción que </w:t>
      </w:r>
      <w:r w:rsidR="00AA43B0" w:rsidRPr="008F0F23">
        <w:rPr>
          <w:rFonts w:ascii="Helvetica" w:eastAsia="Times New Roman" w:hAnsi="Helvetica" w:cs="Helvetica"/>
          <w:color w:val="000000"/>
          <w:lang w:eastAsia="es-AR"/>
        </w:rPr>
        <w:t>deben tomar</w:t>
      </w:r>
      <w:r w:rsidR="00CB24E0" w:rsidRPr="008F0F23">
        <w:rPr>
          <w:rFonts w:ascii="Helvetica" w:eastAsia="Times New Roman" w:hAnsi="Helvetica" w:cs="Helvetica"/>
          <w:color w:val="000000"/>
          <w:lang w:eastAsia="es-AR"/>
        </w:rPr>
        <w:t xml:space="preserve"> </w:t>
      </w:r>
      <w:r w:rsidR="00AA43B0" w:rsidRPr="008F0F23">
        <w:rPr>
          <w:rFonts w:ascii="Helvetica" w:eastAsia="Times New Roman" w:hAnsi="Helvetica" w:cs="Helvetica"/>
          <w:color w:val="000000"/>
          <w:lang w:eastAsia="es-AR"/>
        </w:rPr>
        <w:t>Asociad</w:t>
      </w:r>
      <w:r w:rsidR="007B0CC6" w:rsidRPr="008F0F23">
        <w:rPr>
          <w:rFonts w:ascii="Helvetica" w:eastAsia="Times New Roman" w:hAnsi="Helvetica" w:cs="Helvetica"/>
          <w:color w:val="000000"/>
          <w:lang w:eastAsia="es-AR"/>
        </w:rPr>
        <w:t>a</w:t>
      </w:r>
      <w:r w:rsidR="00AA43B0" w:rsidRPr="008F0F23">
        <w:rPr>
          <w:rFonts w:ascii="Helvetica" w:eastAsia="Times New Roman" w:hAnsi="Helvetica" w:cs="Helvetica"/>
          <w:color w:val="000000"/>
          <w:lang w:eastAsia="es-AR"/>
        </w:rPr>
        <w:t>s</w:t>
      </w:r>
      <w:r w:rsidR="007B0CC6" w:rsidRPr="008F0F23">
        <w:rPr>
          <w:rFonts w:ascii="Helvetica" w:eastAsia="Times New Roman" w:hAnsi="Helvetica" w:cs="Helvetica"/>
          <w:color w:val="000000"/>
          <w:lang w:eastAsia="es-AR"/>
        </w:rPr>
        <w:t>, Asociados</w:t>
      </w:r>
      <w:r w:rsidR="00AA43B0" w:rsidRPr="008F0F23">
        <w:rPr>
          <w:rFonts w:ascii="Helvetica" w:eastAsia="Times New Roman" w:hAnsi="Helvetica" w:cs="Helvetica"/>
          <w:color w:val="000000"/>
          <w:lang w:eastAsia="es-AR"/>
        </w:rPr>
        <w:t xml:space="preserve"> y </w:t>
      </w:r>
      <w:r w:rsidR="007B0CC6" w:rsidRPr="008F0F23">
        <w:rPr>
          <w:rFonts w:ascii="Helvetica" w:eastAsia="Times New Roman" w:hAnsi="Helvetica" w:cs="Helvetica"/>
          <w:color w:val="000000"/>
          <w:lang w:eastAsia="es-AR"/>
        </w:rPr>
        <w:t>People Managers</w:t>
      </w:r>
      <w:r w:rsidR="00AA43B0" w:rsidRPr="008F0F23">
        <w:rPr>
          <w:rFonts w:ascii="Helvetica" w:eastAsia="Times New Roman" w:hAnsi="Helvetica" w:cs="Helvetica"/>
          <w:color w:val="000000"/>
          <w:lang w:eastAsia="es-AR"/>
        </w:rPr>
        <w:t xml:space="preserve"> que</w:t>
      </w:r>
      <w:r w:rsidR="007B0CC6" w:rsidRPr="008F0F23">
        <w:rPr>
          <w:rFonts w:ascii="Helvetica" w:eastAsia="Times New Roman" w:hAnsi="Helvetica" w:cs="Helvetica"/>
          <w:color w:val="000000"/>
          <w:lang w:eastAsia="es-AR"/>
        </w:rPr>
        <w:t xml:space="preserve"> quieran acercarse para</w:t>
      </w:r>
      <w:r w:rsidR="00AA43B0" w:rsidRPr="008F0F23">
        <w:rPr>
          <w:rFonts w:ascii="Helvetica" w:eastAsia="Times New Roman" w:hAnsi="Helvetica" w:cs="Helvetica"/>
          <w:color w:val="000000"/>
          <w:lang w:eastAsia="es-AR"/>
        </w:rPr>
        <w:t xml:space="preserve"> consult</w:t>
      </w:r>
      <w:r w:rsidR="007B0CC6" w:rsidRPr="008F0F23">
        <w:rPr>
          <w:rFonts w:ascii="Helvetica" w:eastAsia="Times New Roman" w:hAnsi="Helvetica" w:cs="Helvetica"/>
          <w:color w:val="000000"/>
          <w:lang w:eastAsia="es-AR"/>
        </w:rPr>
        <w:t>ar o buscar asesoramiento</w:t>
      </w:r>
      <w:r w:rsidR="00AA43B0" w:rsidRPr="008F0F23">
        <w:rPr>
          <w:rFonts w:ascii="Helvetica" w:eastAsia="Times New Roman" w:hAnsi="Helvetica" w:cs="Helvetica"/>
          <w:color w:val="000000"/>
          <w:lang w:eastAsia="es-AR"/>
        </w:rPr>
        <w:t>.</w:t>
      </w:r>
    </w:p>
    <w:p w14:paraId="5DC644D9" w14:textId="3855396F" w:rsidR="005F3202" w:rsidRPr="008F0F23" w:rsidRDefault="003B518A" w:rsidP="006876BF">
      <w:pPr>
        <w:shd w:val="clear" w:color="auto" w:fill="FFFFFF"/>
        <w:spacing w:before="240" w:line="276" w:lineRule="auto"/>
        <w:jc w:val="both"/>
        <w:rPr>
          <w:rFonts w:ascii="Helvetica" w:eastAsia="Times New Roman" w:hAnsi="Helvetica" w:cs="Helvetica"/>
          <w:color w:val="000000"/>
          <w:lang w:eastAsia="es-AR"/>
        </w:rPr>
      </w:pPr>
      <w:r>
        <w:rPr>
          <w:rFonts w:ascii="Helvetica" w:eastAsia="Times New Roman" w:hAnsi="Helvetica" w:cs="Helvetica"/>
          <w:color w:val="000000"/>
          <w:lang w:eastAsia="es-AR"/>
        </w:rPr>
        <w:t>Un aspecto innovador de esta campaña fue los lugares donde se colocaron los afiches que indican el proceso que una mujer que desea acceder al asesoramiento y la licencia debe seguir. Los baños de mujeres de las plantas de San Fernando y Moreno fueron el lugar indicado</w:t>
      </w:r>
      <w:r w:rsidR="005F3202">
        <w:rPr>
          <w:rFonts w:ascii="Helvetica" w:eastAsia="Times New Roman" w:hAnsi="Helvetica" w:cs="Helvetica"/>
          <w:color w:val="000000"/>
          <w:lang w:eastAsia="es-AR"/>
        </w:rPr>
        <w:t xml:space="preserve"> para colocarlos</w:t>
      </w:r>
      <w:r>
        <w:rPr>
          <w:rFonts w:ascii="Helvetica" w:eastAsia="Times New Roman" w:hAnsi="Helvetica" w:cs="Helvetica"/>
          <w:color w:val="000000"/>
          <w:lang w:eastAsia="es-AR"/>
        </w:rPr>
        <w:t>, asegurándose de esta forma</w:t>
      </w:r>
      <w:r w:rsidR="005F3202">
        <w:rPr>
          <w:rFonts w:ascii="Helvetica" w:eastAsia="Times New Roman" w:hAnsi="Helvetica" w:cs="Helvetica"/>
          <w:color w:val="000000"/>
          <w:lang w:eastAsia="es-AR"/>
        </w:rPr>
        <w:t>,</w:t>
      </w:r>
      <w:r>
        <w:rPr>
          <w:rFonts w:ascii="Helvetica" w:eastAsia="Times New Roman" w:hAnsi="Helvetica" w:cs="Helvetica"/>
          <w:color w:val="000000"/>
          <w:lang w:eastAsia="es-AR"/>
        </w:rPr>
        <w:t xml:space="preserve"> que quienes podrían ser afectadas por </w:t>
      </w:r>
      <w:r w:rsidR="005F3202">
        <w:rPr>
          <w:rFonts w:ascii="Helvetica" w:eastAsia="Times New Roman" w:hAnsi="Helvetica" w:cs="Helvetica"/>
          <w:color w:val="000000"/>
          <w:lang w:eastAsia="es-AR"/>
        </w:rPr>
        <w:t>una situación de violencia verían cuáles son las herramientas que la compañía les brinda para apoyarlas.</w:t>
      </w:r>
    </w:p>
    <w:p w14:paraId="1EFAC131" w14:textId="7F9AF674" w:rsidR="00AA43B0" w:rsidRPr="008F0F23" w:rsidRDefault="00AA43B0"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En cuanto a las </w:t>
      </w:r>
      <w:r w:rsidR="007B0CC6" w:rsidRPr="008F0F23">
        <w:rPr>
          <w:rFonts w:ascii="Helvetica" w:eastAsia="Times New Roman" w:hAnsi="Helvetica" w:cs="Helvetica"/>
          <w:color w:val="000000"/>
          <w:lang w:eastAsia="es-AR"/>
        </w:rPr>
        <w:t>R</w:t>
      </w:r>
      <w:r w:rsidRPr="008F0F23">
        <w:rPr>
          <w:rFonts w:ascii="Helvetica" w:eastAsia="Times New Roman" w:hAnsi="Helvetica" w:cs="Helvetica"/>
          <w:color w:val="000000"/>
          <w:lang w:eastAsia="es-AR"/>
        </w:rPr>
        <w:t>evendedoras</w:t>
      </w:r>
      <w:r w:rsidR="007B0CC6" w:rsidRPr="008F0F23">
        <w:rPr>
          <w:rFonts w:ascii="Helvetica" w:eastAsia="Times New Roman" w:hAnsi="Helvetica" w:cs="Helvetica"/>
          <w:color w:val="000000"/>
          <w:lang w:eastAsia="es-AR"/>
        </w:rPr>
        <w:t xml:space="preserve"> Independientes</w:t>
      </w:r>
      <w:r w:rsidRPr="008F0F23">
        <w:rPr>
          <w:rFonts w:ascii="Helvetica" w:eastAsia="Times New Roman" w:hAnsi="Helvetica" w:cs="Helvetica"/>
          <w:color w:val="000000"/>
          <w:lang w:eastAsia="es-AR"/>
        </w:rPr>
        <w:t xml:space="preserve">, </w:t>
      </w:r>
      <w:r w:rsidR="00F37870">
        <w:rPr>
          <w:rFonts w:ascii="Helvetica" w:eastAsia="Times New Roman" w:hAnsi="Helvetica" w:cs="Helvetica"/>
          <w:color w:val="000000"/>
          <w:lang w:eastAsia="es-AR"/>
        </w:rPr>
        <w:t xml:space="preserve">a </w:t>
      </w:r>
      <w:r w:rsidR="0070764D" w:rsidRPr="008F0F23">
        <w:rPr>
          <w:rFonts w:ascii="Helvetica" w:eastAsia="Times New Roman" w:hAnsi="Helvetica" w:cs="Helvetica"/>
          <w:color w:val="000000"/>
          <w:lang w:eastAsia="es-AR"/>
        </w:rPr>
        <w:t xml:space="preserve">quienes se buscó </w:t>
      </w:r>
      <w:r w:rsidR="005F3202">
        <w:rPr>
          <w:rFonts w:ascii="Helvetica" w:eastAsia="Times New Roman" w:hAnsi="Helvetica" w:cs="Helvetica"/>
          <w:color w:val="000000"/>
          <w:lang w:eastAsia="es-AR"/>
        </w:rPr>
        <w:t>brindar herramientas para que puedan tener un impacto positivo en la vida de una mujer que vive una situación de violencia de género</w:t>
      </w:r>
      <w:r w:rsidR="0070764D" w:rsidRPr="008F0F23">
        <w:rPr>
          <w:rFonts w:ascii="Helvetica" w:eastAsia="Times New Roman" w:hAnsi="Helvetica" w:cs="Helvetica"/>
          <w:color w:val="000000"/>
          <w:lang w:eastAsia="es-AR"/>
        </w:rPr>
        <w:t xml:space="preserve">, </w:t>
      </w:r>
      <w:r w:rsidRPr="008F0F23">
        <w:rPr>
          <w:rFonts w:ascii="Helvetica" w:eastAsia="Times New Roman" w:hAnsi="Helvetica" w:cs="Helvetica"/>
          <w:color w:val="000000"/>
          <w:lang w:eastAsia="es-AR"/>
        </w:rPr>
        <w:t>se comunicó</w:t>
      </w:r>
      <w:r w:rsidR="007B0CC6" w:rsidRPr="008F0F23">
        <w:rPr>
          <w:rFonts w:ascii="Helvetica" w:eastAsia="Times New Roman" w:hAnsi="Helvetica" w:cs="Helvetica"/>
          <w:color w:val="000000"/>
          <w:lang w:eastAsia="es-AR"/>
        </w:rPr>
        <w:t xml:space="preserve"> esta iniciativa</w:t>
      </w:r>
      <w:r w:rsidRPr="008F0F23">
        <w:rPr>
          <w:rFonts w:ascii="Helvetica" w:eastAsia="Times New Roman" w:hAnsi="Helvetica" w:cs="Helvetica"/>
          <w:color w:val="000000"/>
          <w:lang w:eastAsia="es-AR"/>
        </w:rPr>
        <w:t xml:space="preserve"> </w:t>
      </w:r>
      <w:r w:rsidR="007B0CC6" w:rsidRPr="008F0F23">
        <w:rPr>
          <w:rFonts w:ascii="Helvetica" w:eastAsia="Times New Roman" w:hAnsi="Helvetica" w:cs="Helvetica"/>
          <w:color w:val="000000"/>
          <w:lang w:eastAsia="es-AR"/>
        </w:rPr>
        <w:t>vía</w:t>
      </w:r>
      <w:r w:rsidRPr="008F0F23">
        <w:rPr>
          <w:rFonts w:ascii="Helvetica" w:eastAsia="Times New Roman" w:hAnsi="Helvetica" w:cs="Helvetica"/>
          <w:color w:val="000000"/>
          <w:lang w:eastAsia="es-AR"/>
        </w:rPr>
        <w:t xml:space="preserve"> </w:t>
      </w:r>
      <w:proofErr w:type="spellStart"/>
      <w:r w:rsidRPr="008F0F23">
        <w:rPr>
          <w:rFonts w:ascii="Helvetica" w:eastAsia="Times New Roman" w:hAnsi="Helvetica" w:cs="Helvetica"/>
          <w:color w:val="000000"/>
          <w:lang w:eastAsia="es-AR"/>
        </w:rPr>
        <w:t>mailings</w:t>
      </w:r>
      <w:proofErr w:type="spellEnd"/>
      <w:r w:rsidRPr="008F0F23">
        <w:rPr>
          <w:rFonts w:ascii="Helvetica" w:eastAsia="Times New Roman" w:hAnsi="Helvetica" w:cs="Helvetica"/>
          <w:color w:val="000000"/>
          <w:lang w:eastAsia="es-AR"/>
        </w:rPr>
        <w:t xml:space="preserve"> y </w:t>
      </w:r>
      <w:r w:rsidR="005F51CD">
        <w:rPr>
          <w:rFonts w:ascii="Helvetica" w:eastAsia="Times New Roman" w:hAnsi="Helvetica" w:cs="Helvetica"/>
          <w:color w:val="000000"/>
          <w:lang w:eastAsia="es-AR"/>
        </w:rPr>
        <w:t>el foco estuvo puesto en el Fol</w:t>
      </w:r>
      <w:bookmarkStart w:id="0" w:name="_GoBack"/>
      <w:bookmarkEnd w:id="0"/>
      <w:r w:rsidR="00F37870">
        <w:rPr>
          <w:rFonts w:ascii="Helvetica" w:eastAsia="Times New Roman" w:hAnsi="Helvetica" w:cs="Helvetica"/>
          <w:color w:val="000000"/>
          <w:lang w:eastAsia="es-AR"/>
        </w:rPr>
        <w:t xml:space="preserve">leto de Ventas de AVON </w:t>
      </w:r>
      <w:r w:rsidRPr="008F0F23">
        <w:rPr>
          <w:rFonts w:ascii="Helvetica" w:eastAsia="Times New Roman" w:hAnsi="Helvetica" w:cs="Helvetica"/>
          <w:color w:val="000000"/>
          <w:lang w:eastAsia="es-AR"/>
        </w:rPr>
        <w:t xml:space="preserve">en </w:t>
      </w:r>
      <w:r w:rsidR="00F37870">
        <w:rPr>
          <w:rFonts w:ascii="Helvetica" w:eastAsia="Times New Roman" w:hAnsi="Helvetica" w:cs="Helvetica"/>
          <w:color w:val="000000"/>
          <w:lang w:eastAsia="es-AR"/>
        </w:rPr>
        <w:t xml:space="preserve">donde </w:t>
      </w:r>
      <w:r w:rsidRPr="008F0F23">
        <w:rPr>
          <w:rFonts w:ascii="Helvetica" w:eastAsia="Times New Roman" w:hAnsi="Helvetica" w:cs="Helvetica"/>
          <w:color w:val="000000"/>
          <w:lang w:eastAsia="es-AR"/>
        </w:rPr>
        <w:t xml:space="preserve">se les explicó cómo </w:t>
      </w:r>
      <w:r w:rsidR="00F30234">
        <w:rPr>
          <w:rFonts w:ascii="Helvetica" w:eastAsia="Times New Roman" w:hAnsi="Helvetica" w:cs="Helvetica"/>
          <w:color w:val="000000"/>
          <w:lang w:eastAsia="es-AR"/>
        </w:rPr>
        <w:t xml:space="preserve">de manera clara las sugerencias para ellas puedan hacer un primera abordaje, </w:t>
      </w:r>
      <w:r w:rsidRPr="008F0F23">
        <w:rPr>
          <w:rFonts w:ascii="Helvetica" w:eastAsia="Times New Roman" w:hAnsi="Helvetica" w:cs="Helvetica"/>
          <w:color w:val="000000"/>
          <w:lang w:eastAsia="es-AR"/>
        </w:rPr>
        <w:t xml:space="preserve">aplicar la </w:t>
      </w:r>
      <w:r w:rsidR="00F30234">
        <w:rPr>
          <w:rFonts w:ascii="Helvetica" w:eastAsia="Times New Roman" w:hAnsi="Helvetica" w:cs="Helvetica"/>
          <w:color w:val="000000"/>
          <w:lang w:eastAsia="es-AR"/>
        </w:rPr>
        <w:t>P</w:t>
      </w:r>
      <w:r w:rsidRPr="008F0F23">
        <w:rPr>
          <w:rFonts w:ascii="Helvetica" w:eastAsia="Times New Roman" w:hAnsi="Helvetica" w:cs="Helvetica"/>
          <w:color w:val="000000"/>
          <w:lang w:eastAsia="es-AR"/>
        </w:rPr>
        <w:t xml:space="preserve">rimera </w:t>
      </w:r>
      <w:r w:rsidR="00F30234">
        <w:rPr>
          <w:rFonts w:ascii="Helvetica" w:eastAsia="Times New Roman" w:hAnsi="Helvetica" w:cs="Helvetica"/>
          <w:color w:val="000000"/>
          <w:lang w:eastAsia="es-AR"/>
        </w:rPr>
        <w:t>E</w:t>
      </w:r>
      <w:r w:rsidRPr="008F0F23">
        <w:rPr>
          <w:rFonts w:ascii="Helvetica" w:eastAsia="Times New Roman" w:hAnsi="Helvetica" w:cs="Helvetica"/>
          <w:color w:val="000000"/>
          <w:lang w:eastAsia="es-AR"/>
        </w:rPr>
        <w:t>scucha.</w:t>
      </w:r>
      <w:r w:rsidR="00F30234">
        <w:rPr>
          <w:rFonts w:ascii="Helvetica" w:eastAsia="Times New Roman" w:hAnsi="Helvetica" w:cs="Helvetica"/>
          <w:color w:val="000000"/>
          <w:lang w:eastAsia="es-AR"/>
        </w:rPr>
        <w:t xml:space="preserve"> De esta manera se construye una gran red de contención de mujeres a lo largo y ancho de todo el país.</w:t>
      </w:r>
    </w:p>
    <w:p w14:paraId="629CF02A" w14:textId="77777777" w:rsidR="00F37870" w:rsidRDefault="00F37870" w:rsidP="006876BF">
      <w:pPr>
        <w:shd w:val="clear" w:color="auto" w:fill="FFFFFF"/>
        <w:spacing w:before="240" w:line="276" w:lineRule="auto"/>
        <w:ind w:firstLine="708"/>
        <w:jc w:val="both"/>
        <w:rPr>
          <w:rFonts w:ascii="Helvetica" w:eastAsia="Calibri" w:hAnsi="Helvetica" w:cs="Helvetica"/>
          <w:i/>
          <w:color w:val="FF33CC"/>
          <w:kern w:val="36"/>
          <w:sz w:val="24"/>
          <w:szCs w:val="24"/>
        </w:rPr>
      </w:pPr>
    </w:p>
    <w:p w14:paraId="3FA4A523" w14:textId="1AAF13B9" w:rsidR="0022722A" w:rsidRDefault="0022722A" w:rsidP="0004302D">
      <w:pPr>
        <w:shd w:val="clear" w:color="auto" w:fill="FFFFFF"/>
        <w:spacing w:before="240" w:line="276" w:lineRule="auto"/>
        <w:jc w:val="both"/>
        <w:rPr>
          <w:rFonts w:ascii="Helvetica" w:eastAsia="Times New Roman" w:hAnsi="Helvetica" w:cs="Helvetica"/>
          <w:color w:val="000000"/>
          <w:lang w:eastAsia="es-AR"/>
        </w:rPr>
      </w:pPr>
      <w:proofErr w:type="spellStart"/>
      <w:r w:rsidRPr="0022722A">
        <w:rPr>
          <w:rFonts w:ascii="Helvetica" w:eastAsia="Calibri" w:hAnsi="Helvetica" w:cs="Helvetica"/>
          <w:i/>
          <w:color w:val="FF33CC"/>
          <w:kern w:val="36"/>
          <w:sz w:val="24"/>
          <w:szCs w:val="24"/>
        </w:rPr>
        <w:t>Benchmark</w:t>
      </w:r>
      <w:proofErr w:type="spellEnd"/>
    </w:p>
    <w:p w14:paraId="25603B0C" w14:textId="0A3F7628" w:rsidR="00CB24E0" w:rsidRPr="008F0F23" w:rsidRDefault="00CB24E0" w:rsidP="006876BF">
      <w:pPr>
        <w:shd w:val="clear" w:color="auto" w:fill="FFFFFF"/>
        <w:spacing w:before="240"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Estas buenas prácticas fueron compartidas con distintas empresas mediante encuentros y charlas, en línea con nuestros objetivos de difusión para esta política. También, se trabajó en la comunicación a prensa, para poder difundir esta iniciativa y lograr el compromiso de otras empresas, organizaciones sin fines de lucro y el sector público.</w:t>
      </w:r>
    </w:p>
    <w:p w14:paraId="3BCA5AD7" w14:textId="77777777" w:rsidR="007B0CC6" w:rsidRPr="008F0F23" w:rsidRDefault="004C7911" w:rsidP="006876BF">
      <w:pPr>
        <w:spacing w:line="276" w:lineRule="auto"/>
        <w:jc w:val="both"/>
        <w:rPr>
          <w:rFonts w:ascii="Helvetica" w:eastAsia="Times New Roman" w:hAnsi="Helvetica" w:cs="Helvetica"/>
          <w:color w:val="000000"/>
          <w:sz w:val="24"/>
          <w:lang w:eastAsia="es-AR"/>
        </w:rPr>
      </w:pPr>
      <w:r w:rsidRPr="008F0F23">
        <w:rPr>
          <w:rFonts w:ascii="Helvetica" w:eastAsia="Calibri" w:hAnsi="Helvetica" w:cs="Helvetica"/>
          <w:b/>
          <w:i/>
          <w:color w:val="FF33CC"/>
          <w:kern w:val="36"/>
          <w:sz w:val="24"/>
          <w:szCs w:val="24"/>
        </w:rPr>
        <w:t>Resultados</w:t>
      </w:r>
      <w:r w:rsidRPr="008F0F23">
        <w:rPr>
          <w:rFonts w:ascii="Helvetica" w:eastAsia="Times New Roman" w:hAnsi="Helvetica" w:cs="Helvetica"/>
          <w:color w:val="000000"/>
          <w:sz w:val="24"/>
          <w:lang w:eastAsia="es-AR"/>
        </w:rPr>
        <w:t xml:space="preserve"> </w:t>
      </w:r>
    </w:p>
    <w:p w14:paraId="5D31FF88" w14:textId="39C763E2" w:rsidR="004C7911" w:rsidRPr="008F0F23" w:rsidRDefault="00D94287" w:rsidP="006876BF">
      <w:pPr>
        <w:spacing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Se registraron los resultados relacionados con las gestiones de prensa y con las actividades internas de la compañía, como las capacitaciones brindadas a los colaboradores. Asimismo, también se registran resultados de la implementación de la política en la compañía. Estos registros recopilan información d</w:t>
      </w:r>
      <w:r w:rsidR="007B0CC6" w:rsidRPr="008F0F23">
        <w:rPr>
          <w:rFonts w:ascii="Helvetica" w:eastAsia="Times New Roman" w:hAnsi="Helvetica" w:cs="Helvetica"/>
          <w:color w:val="000000"/>
          <w:lang w:eastAsia="es-AR"/>
        </w:rPr>
        <w:t>esde septiembre de 2017 (presentación del Protocolo y la Licencia por Violencia de Género en el Congreso de la Nación)</w:t>
      </w:r>
      <w:r w:rsidR="004C7911" w:rsidRPr="008F0F23">
        <w:rPr>
          <w:rFonts w:ascii="Helvetica" w:eastAsia="Times New Roman" w:hAnsi="Helvetica" w:cs="Helvetica"/>
          <w:color w:val="000000"/>
          <w:lang w:eastAsia="es-AR"/>
        </w:rPr>
        <w:t xml:space="preserve"> </w:t>
      </w:r>
      <w:r w:rsidRPr="008F0F23">
        <w:rPr>
          <w:rFonts w:ascii="Helvetica" w:eastAsia="Times New Roman" w:hAnsi="Helvetica" w:cs="Helvetica"/>
          <w:color w:val="000000"/>
          <w:lang w:eastAsia="es-AR"/>
        </w:rPr>
        <w:t>h</w:t>
      </w:r>
      <w:r w:rsidR="004C7911" w:rsidRPr="008F0F23">
        <w:rPr>
          <w:rFonts w:ascii="Helvetica" w:eastAsia="Times New Roman" w:hAnsi="Helvetica" w:cs="Helvetica"/>
          <w:color w:val="000000"/>
          <w:lang w:eastAsia="es-AR"/>
        </w:rPr>
        <w:t>a</w:t>
      </w:r>
      <w:r w:rsidRPr="008F0F23">
        <w:rPr>
          <w:rFonts w:ascii="Helvetica" w:eastAsia="Times New Roman" w:hAnsi="Helvetica" w:cs="Helvetica"/>
          <w:color w:val="000000"/>
          <w:lang w:eastAsia="es-AR"/>
        </w:rPr>
        <w:t>sta</w:t>
      </w:r>
      <w:r w:rsidR="004C7911" w:rsidRPr="008F0F23">
        <w:rPr>
          <w:rFonts w:ascii="Helvetica" w:eastAsia="Times New Roman" w:hAnsi="Helvetica" w:cs="Helvetica"/>
          <w:color w:val="000000"/>
          <w:lang w:eastAsia="es-AR"/>
        </w:rPr>
        <w:t xml:space="preserve"> </w:t>
      </w:r>
      <w:r w:rsidR="007B0CC6" w:rsidRPr="008F0F23">
        <w:rPr>
          <w:rFonts w:ascii="Helvetica" w:eastAsia="Times New Roman" w:hAnsi="Helvetica" w:cs="Helvetica"/>
          <w:color w:val="000000"/>
          <w:lang w:eastAsia="es-AR"/>
        </w:rPr>
        <w:t>junio de 2018 (</w:t>
      </w:r>
      <w:r w:rsidRPr="008F0F23">
        <w:rPr>
          <w:rFonts w:ascii="Helvetica" w:eastAsia="Times New Roman" w:hAnsi="Helvetica" w:cs="Helvetica"/>
          <w:color w:val="000000"/>
          <w:lang w:eastAsia="es-AR"/>
        </w:rPr>
        <w:t>evento de D</w:t>
      </w:r>
      <w:r w:rsidR="007B0CC6" w:rsidRPr="008F0F23">
        <w:rPr>
          <w:rFonts w:ascii="Helvetica" w:eastAsia="Times New Roman" w:hAnsi="Helvetica" w:cs="Helvetica"/>
          <w:color w:val="000000"/>
          <w:lang w:eastAsia="es-AR"/>
        </w:rPr>
        <w:t>eclaración de Interés Social en la Legislatura de la Ciudad Autónoma de Buenos Aires)</w:t>
      </w:r>
      <w:r w:rsidRPr="008F0F23">
        <w:rPr>
          <w:rFonts w:ascii="Helvetica" w:eastAsia="Times New Roman" w:hAnsi="Helvetica" w:cs="Helvetica"/>
          <w:color w:val="000000"/>
          <w:lang w:eastAsia="es-AR"/>
        </w:rPr>
        <w:t>.</w:t>
      </w:r>
    </w:p>
    <w:p w14:paraId="314FAFB1" w14:textId="5550431B" w:rsidR="00D94287" w:rsidRPr="008F0F23" w:rsidRDefault="00D94287" w:rsidP="006876BF">
      <w:pPr>
        <w:spacing w:line="276" w:lineRule="auto"/>
        <w:ind w:firstLine="360"/>
        <w:jc w:val="both"/>
        <w:rPr>
          <w:rFonts w:ascii="Helvetica" w:eastAsia="Times New Roman" w:hAnsi="Helvetica" w:cs="Helvetica"/>
          <w:color w:val="000000"/>
          <w:u w:val="single"/>
          <w:lang w:eastAsia="es-AR"/>
        </w:rPr>
      </w:pPr>
      <w:r w:rsidRPr="008F0F23">
        <w:rPr>
          <w:rFonts w:ascii="Helvetica" w:eastAsia="Calibri" w:hAnsi="Helvetica" w:cs="Helvetica"/>
          <w:b/>
          <w:color w:val="FF33CC"/>
          <w:kern w:val="36"/>
          <w:sz w:val="24"/>
          <w:szCs w:val="24"/>
          <w:u w:val="single"/>
        </w:rPr>
        <w:t>Prensa</w:t>
      </w:r>
    </w:p>
    <w:p w14:paraId="6224F95E" w14:textId="70FE3393" w:rsidR="00064FBD" w:rsidRPr="008F0F23" w:rsidRDefault="004C7911" w:rsidP="006876BF">
      <w:pPr>
        <w:pStyle w:val="ListParagraph"/>
        <w:numPr>
          <w:ilvl w:val="0"/>
          <w:numId w:val="9"/>
        </w:numPr>
        <w:spacing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Impacto en Medios: </w:t>
      </w:r>
      <w:r w:rsidR="00777DE7" w:rsidRPr="008F0F23">
        <w:rPr>
          <w:rFonts w:ascii="Helvetica" w:eastAsia="Times New Roman" w:hAnsi="Helvetica" w:cs="Helvetica"/>
          <w:color w:val="000000"/>
          <w:lang w:eastAsia="es-AR"/>
        </w:rPr>
        <w:t>82</w:t>
      </w:r>
      <w:r w:rsidRPr="008F0F23">
        <w:rPr>
          <w:rFonts w:ascii="Helvetica" w:eastAsia="Times New Roman" w:hAnsi="Helvetica" w:cs="Helvetica"/>
          <w:color w:val="000000"/>
          <w:lang w:eastAsia="es-AR"/>
        </w:rPr>
        <w:t xml:space="preserve"> publicaciones en medios masivos</w:t>
      </w:r>
    </w:p>
    <w:p w14:paraId="3F7F79BE" w14:textId="3CA3BAB7" w:rsidR="00064FBD" w:rsidRPr="008F0F23" w:rsidRDefault="004C7911" w:rsidP="006876BF">
      <w:pPr>
        <w:pStyle w:val="ListParagraph"/>
        <w:numPr>
          <w:ilvl w:val="0"/>
          <w:numId w:val="9"/>
        </w:numPr>
        <w:spacing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Valoración Publicitaria de las publicaciones: $</w:t>
      </w:r>
      <w:r w:rsidR="00D94287" w:rsidRPr="008F0F23">
        <w:rPr>
          <w:rFonts w:ascii="Helvetica" w:eastAsia="Times New Roman" w:hAnsi="Helvetica" w:cs="Helvetica"/>
          <w:color w:val="000000"/>
          <w:lang w:eastAsia="es-AR"/>
        </w:rPr>
        <w:t xml:space="preserve"> 3</w:t>
      </w:r>
      <w:r w:rsidR="00BF2A93" w:rsidRPr="008F0F23">
        <w:rPr>
          <w:rFonts w:ascii="Helvetica" w:eastAsia="Times New Roman" w:hAnsi="Helvetica" w:cs="Helvetica"/>
          <w:color w:val="000000"/>
          <w:lang w:eastAsia="es-AR"/>
        </w:rPr>
        <w:t xml:space="preserve">.5 </w:t>
      </w:r>
      <w:r w:rsidR="00D94287" w:rsidRPr="008F0F23">
        <w:rPr>
          <w:rFonts w:ascii="Helvetica" w:eastAsia="Times New Roman" w:hAnsi="Helvetica" w:cs="Helvetica"/>
          <w:color w:val="000000"/>
          <w:lang w:eastAsia="es-AR"/>
        </w:rPr>
        <w:t>M</w:t>
      </w:r>
    </w:p>
    <w:p w14:paraId="60F03042" w14:textId="40AF8AB6" w:rsidR="00D94287" w:rsidRPr="008F0F23" w:rsidRDefault="00D94287" w:rsidP="006876BF">
      <w:pPr>
        <w:spacing w:line="276" w:lineRule="auto"/>
        <w:ind w:firstLine="360"/>
        <w:jc w:val="both"/>
        <w:rPr>
          <w:rFonts w:ascii="Helvetica" w:eastAsia="Times New Roman" w:hAnsi="Helvetica" w:cs="Helvetica"/>
          <w:color w:val="000000"/>
          <w:lang w:eastAsia="es-AR"/>
        </w:rPr>
      </w:pPr>
      <w:r w:rsidRPr="008F0F23">
        <w:rPr>
          <w:rFonts w:ascii="Helvetica" w:eastAsia="Calibri" w:hAnsi="Helvetica" w:cs="Helvetica"/>
          <w:b/>
          <w:color w:val="FF33CC"/>
          <w:kern w:val="36"/>
          <w:sz w:val="24"/>
          <w:szCs w:val="24"/>
          <w:u w:val="single"/>
        </w:rPr>
        <w:t>Capacitaciones</w:t>
      </w:r>
    </w:p>
    <w:p w14:paraId="186E4BC3" w14:textId="5A49FE82" w:rsidR="00064FBD" w:rsidRPr="008F0F23" w:rsidRDefault="004C7911" w:rsidP="006876BF">
      <w:pPr>
        <w:pStyle w:val="ListParagraph"/>
        <w:numPr>
          <w:ilvl w:val="0"/>
          <w:numId w:val="9"/>
        </w:numPr>
        <w:spacing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Cantidad de </w:t>
      </w:r>
      <w:proofErr w:type="spellStart"/>
      <w:r w:rsidRPr="008F0F23">
        <w:rPr>
          <w:rFonts w:ascii="Helvetica" w:eastAsia="Times New Roman" w:hAnsi="Helvetica" w:cs="Helvetica"/>
          <w:color w:val="000000"/>
          <w:lang w:eastAsia="es-AR"/>
        </w:rPr>
        <w:t>Asociadxs</w:t>
      </w:r>
      <w:proofErr w:type="spellEnd"/>
      <w:r w:rsidRPr="008F0F23">
        <w:rPr>
          <w:rFonts w:ascii="Helvetica" w:eastAsia="Times New Roman" w:hAnsi="Helvetica" w:cs="Helvetica"/>
          <w:color w:val="000000"/>
          <w:lang w:eastAsia="es-AR"/>
        </w:rPr>
        <w:t xml:space="preserve"> Entrenados </w:t>
      </w:r>
      <w:r w:rsidR="00F0452F">
        <w:rPr>
          <w:rFonts w:ascii="Helvetica" w:eastAsia="Times New Roman" w:hAnsi="Helvetica" w:cs="Helvetica"/>
          <w:color w:val="000000"/>
          <w:lang w:eastAsia="es-AR"/>
        </w:rPr>
        <w:t>600</w:t>
      </w:r>
    </w:p>
    <w:p w14:paraId="69EA309C" w14:textId="16BA56F1" w:rsidR="00D94287" w:rsidRPr="008F0F23" w:rsidRDefault="004C7911" w:rsidP="006876BF">
      <w:pPr>
        <w:pStyle w:val="ListParagraph"/>
        <w:numPr>
          <w:ilvl w:val="0"/>
          <w:numId w:val="9"/>
        </w:numPr>
        <w:spacing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Cantidad de Revendedoras Entrenadas 320</w:t>
      </w:r>
    </w:p>
    <w:p w14:paraId="05A62788" w14:textId="63D72AE3" w:rsidR="00D94287" w:rsidRPr="008F0F23" w:rsidRDefault="00D94287" w:rsidP="006876BF">
      <w:pPr>
        <w:spacing w:line="276" w:lineRule="auto"/>
        <w:ind w:firstLine="360"/>
        <w:jc w:val="both"/>
        <w:rPr>
          <w:rFonts w:ascii="Helvetica" w:eastAsia="Calibri" w:hAnsi="Helvetica" w:cs="Helvetica"/>
          <w:b/>
          <w:color w:val="FF33CC"/>
          <w:kern w:val="36"/>
          <w:sz w:val="24"/>
          <w:szCs w:val="24"/>
          <w:u w:val="single"/>
        </w:rPr>
      </w:pPr>
      <w:r w:rsidRPr="008F0F23">
        <w:rPr>
          <w:rFonts w:ascii="Helvetica" w:eastAsia="Calibri" w:hAnsi="Helvetica" w:cs="Helvetica"/>
          <w:b/>
          <w:color w:val="FF33CC"/>
          <w:kern w:val="36"/>
          <w:sz w:val="24"/>
          <w:szCs w:val="24"/>
          <w:u w:val="single"/>
        </w:rPr>
        <w:t>Aplicación de la política</w:t>
      </w:r>
    </w:p>
    <w:p w14:paraId="44A9A4B5" w14:textId="77777777" w:rsidR="00064FBD" w:rsidRPr="008F0F23" w:rsidRDefault="004C7911" w:rsidP="006876BF">
      <w:pPr>
        <w:pStyle w:val="ListParagraph"/>
        <w:numPr>
          <w:ilvl w:val="0"/>
          <w:numId w:val="9"/>
        </w:numPr>
        <w:spacing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 xml:space="preserve">7 reuniones con diferentes organizaciones para hacer </w:t>
      </w:r>
      <w:proofErr w:type="spellStart"/>
      <w:r w:rsidRPr="008F0F23">
        <w:rPr>
          <w:rFonts w:ascii="Helvetica" w:eastAsia="Times New Roman" w:hAnsi="Helvetica" w:cs="Helvetica"/>
          <w:color w:val="000000"/>
          <w:lang w:eastAsia="es-AR"/>
        </w:rPr>
        <w:t>benchmark</w:t>
      </w:r>
      <w:proofErr w:type="spellEnd"/>
      <w:r w:rsidRPr="008F0F23">
        <w:rPr>
          <w:rFonts w:ascii="Helvetica" w:eastAsia="Times New Roman" w:hAnsi="Helvetica" w:cs="Helvetica"/>
          <w:color w:val="000000"/>
          <w:lang w:eastAsia="es-AR"/>
        </w:rPr>
        <w:t xml:space="preserve"> de la política.</w:t>
      </w:r>
    </w:p>
    <w:p w14:paraId="3B209576" w14:textId="77777777" w:rsidR="00064FBD" w:rsidRPr="008F0F23" w:rsidRDefault="004C7911" w:rsidP="006876BF">
      <w:pPr>
        <w:pStyle w:val="ListParagraph"/>
        <w:numPr>
          <w:ilvl w:val="0"/>
          <w:numId w:val="9"/>
        </w:numPr>
        <w:spacing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50% de aumento de consultas</w:t>
      </w:r>
    </w:p>
    <w:p w14:paraId="6C12A44F" w14:textId="77777777" w:rsidR="001A4C88" w:rsidRPr="008F0F23" w:rsidRDefault="004C7911" w:rsidP="006876BF">
      <w:pPr>
        <w:pStyle w:val="ListParagraph"/>
        <w:numPr>
          <w:ilvl w:val="0"/>
          <w:numId w:val="9"/>
        </w:numPr>
        <w:spacing w:line="276" w:lineRule="auto"/>
        <w:jc w:val="both"/>
        <w:rPr>
          <w:rFonts w:ascii="Helvetica" w:eastAsia="Times New Roman" w:hAnsi="Helvetica" w:cs="Helvetica"/>
          <w:color w:val="000000"/>
          <w:lang w:eastAsia="es-AR"/>
        </w:rPr>
      </w:pPr>
      <w:r w:rsidRPr="008F0F23">
        <w:rPr>
          <w:rFonts w:ascii="Helvetica" w:eastAsia="Times New Roman" w:hAnsi="Helvetica" w:cs="Helvetica"/>
          <w:color w:val="000000"/>
          <w:lang w:eastAsia="es-AR"/>
        </w:rPr>
        <w:t>Mayor variedad en el tipo de consultas y asesoramientos</w:t>
      </w:r>
      <w:r w:rsidR="001A4C88" w:rsidRPr="008F0F23">
        <w:rPr>
          <w:rFonts w:ascii="Helvetica" w:eastAsia="Times New Roman" w:hAnsi="Helvetica" w:cs="Helvetica"/>
          <w:color w:val="000000"/>
          <w:lang w:eastAsia="es-AR"/>
        </w:rPr>
        <w:t xml:space="preserve">  </w:t>
      </w:r>
    </w:p>
    <w:p w14:paraId="22365FBD" w14:textId="77777777" w:rsidR="008819DC" w:rsidRPr="008F0F23" w:rsidRDefault="008819DC" w:rsidP="006876BF">
      <w:pPr>
        <w:spacing w:line="276" w:lineRule="auto"/>
        <w:jc w:val="both"/>
        <w:rPr>
          <w:rFonts w:ascii="Helvetica" w:hAnsi="Helvetica" w:cs="Helvetica"/>
        </w:rPr>
      </w:pPr>
    </w:p>
    <w:p w14:paraId="1B03A503" w14:textId="77777777" w:rsidR="008819DC" w:rsidRPr="008F0F23" w:rsidRDefault="008819DC" w:rsidP="006876BF">
      <w:pPr>
        <w:spacing w:line="276" w:lineRule="auto"/>
        <w:jc w:val="both"/>
        <w:rPr>
          <w:rFonts w:ascii="Helvetica" w:hAnsi="Helvetica" w:cs="Helvetica"/>
        </w:rPr>
      </w:pPr>
    </w:p>
    <w:sectPr w:rsidR="008819DC" w:rsidRPr="008F0F2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68461" w14:textId="77777777" w:rsidR="004779FB" w:rsidRDefault="004779FB" w:rsidP="00DC6AA2">
      <w:pPr>
        <w:spacing w:after="0" w:line="240" w:lineRule="auto"/>
      </w:pPr>
      <w:r>
        <w:separator/>
      </w:r>
    </w:p>
  </w:endnote>
  <w:endnote w:type="continuationSeparator" w:id="0">
    <w:p w14:paraId="75EB5407" w14:textId="77777777" w:rsidR="004779FB" w:rsidRDefault="004779FB" w:rsidP="00D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46270" w14:textId="77777777" w:rsidR="004779FB" w:rsidRDefault="004779FB" w:rsidP="00DC6AA2">
      <w:pPr>
        <w:spacing w:after="0" w:line="240" w:lineRule="auto"/>
      </w:pPr>
      <w:r>
        <w:separator/>
      </w:r>
    </w:p>
  </w:footnote>
  <w:footnote w:type="continuationSeparator" w:id="0">
    <w:p w14:paraId="762EC2FC" w14:textId="77777777" w:rsidR="004779FB" w:rsidRDefault="004779FB" w:rsidP="00DC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1CB9" w14:textId="77777777" w:rsidR="00DC6AA2" w:rsidRDefault="00DC6AA2" w:rsidP="00DC6AA2">
    <w:pPr>
      <w:pStyle w:val="Header"/>
      <w:jc w:val="right"/>
    </w:pPr>
    <w:r>
      <w:rPr>
        <w:noProof/>
        <w:lang w:eastAsia="es-AR"/>
      </w:rPr>
      <w:drawing>
        <wp:inline distT="0" distB="0" distL="0" distR="0" wp14:anchorId="31E7B03A" wp14:editId="2060719F">
          <wp:extent cx="990600" cy="589344"/>
          <wp:effectExtent l="0" t="0" r="0" b="1270"/>
          <wp:docPr id="1" name="Picture 1" descr="Resultado de imagen para Logo fundacion A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fundacion Av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977" cy="5961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271"/>
    <w:multiLevelType w:val="hybridMultilevel"/>
    <w:tmpl w:val="6FBC225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8301A8C"/>
    <w:multiLevelType w:val="hybridMultilevel"/>
    <w:tmpl w:val="49D4DF0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86A5FAC"/>
    <w:multiLevelType w:val="hybridMultilevel"/>
    <w:tmpl w:val="4D9230E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02F5EC9"/>
    <w:multiLevelType w:val="hybridMultilevel"/>
    <w:tmpl w:val="7B7A85B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35C0B10"/>
    <w:multiLevelType w:val="hybridMultilevel"/>
    <w:tmpl w:val="B5A8A3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F486F51"/>
    <w:multiLevelType w:val="hybridMultilevel"/>
    <w:tmpl w:val="79F2A7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7EB37E6"/>
    <w:multiLevelType w:val="hybridMultilevel"/>
    <w:tmpl w:val="4B8C8B2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FB0635C"/>
    <w:multiLevelType w:val="hybridMultilevel"/>
    <w:tmpl w:val="051C4782"/>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C160AFC"/>
    <w:multiLevelType w:val="multilevel"/>
    <w:tmpl w:val="83A829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F026BE"/>
    <w:multiLevelType w:val="hybridMultilevel"/>
    <w:tmpl w:val="11D6805A"/>
    <w:lvl w:ilvl="0" w:tplc="2C0A0001">
      <w:start w:val="1"/>
      <w:numFmt w:val="bullet"/>
      <w:lvlText w:val=""/>
      <w:lvlJc w:val="left"/>
      <w:pPr>
        <w:ind w:left="1776" w:hanging="360"/>
      </w:pPr>
      <w:rPr>
        <w:rFonts w:ascii="Symbol" w:hAnsi="Symbol" w:hint="default"/>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0" w15:restartNumberingAfterBreak="0">
    <w:nsid w:val="7F245ED2"/>
    <w:multiLevelType w:val="multilevel"/>
    <w:tmpl w:val="E94233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3"/>
  </w:num>
  <w:num w:numId="5">
    <w:abstractNumId w:val="7"/>
  </w:num>
  <w:num w:numId="6">
    <w:abstractNumId w:val="6"/>
  </w:num>
  <w:num w:numId="7">
    <w:abstractNumId w:val="10"/>
  </w:num>
  <w:num w:numId="8">
    <w:abstractNumId w:val="1"/>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B4"/>
    <w:rsid w:val="00001E4F"/>
    <w:rsid w:val="00013423"/>
    <w:rsid w:val="00016D4F"/>
    <w:rsid w:val="0004302D"/>
    <w:rsid w:val="00064FBD"/>
    <w:rsid w:val="00075FF4"/>
    <w:rsid w:val="000A6AB0"/>
    <w:rsid w:val="00185101"/>
    <w:rsid w:val="001A4C88"/>
    <w:rsid w:val="001A6D0F"/>
    <w:rsid w:val="001E11DF"/>
    <w:rsid w:val="00207CB4"/>
    <w:rsid w:val="0022722A"/>
    <w:rsid w:val="002378A8"/>
    <w:rsid w:val="00271842"/>
    <w:rsid w:val="002C6E60"/>
    <w:rsid w:val="002E13BF"/>
    <w:rsid w:val="0030056A"/>
    <w:rsid w:val="00314C0F"/>
    <w:rsid w:val="003537EA"/>
    <w:rsid w:val="00393D6D"/>
    <w:rsid w:val="003B518A"/>
    <w:rsid w:val="003B5568"/>
    <w:rsid w:val="004779FB"/>
    <w:rsid w:val="004B7C24"/>
    <w:rsid w:val="004C7911"/>
    <w:rsid w:val="005C76FB"/>
    <w:rsid w:val="005F3202"/>
    <w:rsid w:val="005F51CD"/>
    <w:rsid w:val="00637119"/>
    <w:rsid w:val="006876BF"/>
    <w:rsid w:val="006A5712"/>
    <w:rsid w:val="006B7A3F"/>
    <w:rsid w:val="006E485D"/>
    <w:rsid w:val="006F1F88"/>
    <w:rsid w:val="0070764D"/>
    <w:rsid w:val="00757E27"/>
    <w:rsid w:val="00777DE7"/>
    <w:rsid w:val="007B0CC6"/>
    <w:rsid w:val="007C1A36"/>
    <w:rsid w:val="007E1369"/>
    <w:rsid w:val="007E53A9"/>
    <w:rsid w:val="00857B6A"/>
    <w:rsid w:val="00866ECE"/>
    <w:rsid w:val="00871978"/>
    <w:rsid w:val="008819DC"/>
    <w:rsid w:val="008D77CA"/>
    <w:rsid w:val="008F0F23"/>
    <w:rsid w:val="0095778A"/>
    <w:rsid w:val="00961BB4"/>
    <w:rsid w:val="00972CC9"/>
    <w:rsid w:val="009C3B0A"/>
    <w:rsid w:val="00A13DF5"/>
    <w:rsid w:val="00AA43B0"/>
    <w:rsid w:val="00B6787D"/>
    <w:rsid w:val="00B85811"/>
    <w:rsid w:val="00B94620"/>
    <w:rsid w:val="00BD4A4D"/>
    <w:rsid w:val="00BF2A93"/>
    <w:rsid w:val="00C24DB9"/>
    <w:rsid w:val="00C87215"/>
    <w:rsid w:val="00CB24E0"/>
    <w:rsid w:val="00CB78DC"/>
    <w:rsid w:val="00CC350C"/>
    <w:rsid w:val="00CC55E2"/>
    <w:rsid w:val="00D85C01"/>
    <w:rsid w:val="00D94287"/>
    <w:rsid w:val="00DC6AA2"/>
    <w:rsid w:val="00DE3B02"/>
    <w:rsid w:val="00DE4D29"/>
    <w:rsid w:val="00E27780"/>
    <w:rsid w:val="00E76F11"/>
    <w:rsid w:val="00EB0ED6"/>
    <w:rsid w:val="00F0452F"/>
    <w:rsid w:val="00F30234"/>
    <w:rsid w:val="00F37870"/>
    <w:rsid w:val="00F661E5"/>
    <w:rsid w:val="00F6702C"/>
    <w:rsid w:val="00F73AEB"/>
    <w:rsid w:val="00FD05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D101"/>
  <w15:chartTrackingRefBased/>
  <w15:docId w15:val="{42455EA0-04E2-4F2C-B115-BB2E4D19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215"/>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
    <w:qFormat/>
    <w:rsid w:val="00C87215"/>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AA2"/>
    <w:pPr>
      <w:tabs>
        <w:tab w:val="center" w:pos="4252"/>
        <w:tab w:val="right" w:pos="8504"/>
      </w:tabs>
      <w:spacing w:after="0" w:line="240" w:lineRule="auto"/>
    </w:pPr>
  </w:style>
  <w:style w:type="character" w:customStyle="1" w:styleId="HeaderChar">
    <w:name w:val="Header Char"/>
    <w:basedOn w:val="DefaultParagraphFont"/>
    <w:link w:val="Header"/>
    <w:uiPriority w:val="99"/>
    <w:rsid w:val="00DC6AA2"/>
  </w:style>
  <w:style w:type="paragraph" w:styleId="Footer">
    <w:name w:val="footer"/>
    <w:basedOn w:val="Normal"/>
    <w:link w:val="FooterChar"/>
    <w:uiPriority w:val="99"/>
    <w:unhideWhenUsed/>
    <w:rsid w:val="00DC6AA2"/>
    <w:pPr>
      <w:tabs>
        <w:tab w:val="center" w:pos="4252"/>
        <w:tab w:val="right" w:pos="8504"/>
      </w:tabs>
      <w:spacing w:after="0" w:line="240" w:lineRule="auto"/>
    </w:pPr>
  </w:style>
  <w:style w:type="character" w:customStyle="1" w:styleId="FooterChar">
    <w:name w:val="Footer Char"/>
    <w:basedOn w:val="DefaultParagraphFont"/>
    <w:link w:val="Footer"/>
    <w:uiPriority w:val="99"/>
    <w:rsid w:val="00DC6AA2"/>
  </w:style>
  <w:style w:type="paragraph" w:customStyle="1" w:styleId="Default">
    <w:name w:val="Default"/>
    <w:rsid w:val="00DC6AA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87215"/>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C87215"/>
    <w:rPr>
      <w:rFonts w:ascii="Times New Roman" w:eastAsia="Times New Roman" w:hAnsi="Times New Roman" w:cs="Times New Roman"/>
      <w:b/>
      <w:bCs/>
      <w:sz w:val="36"/>
      <w:szCs w:val="36"/>
      <w:lang w:eastAsia="es-AR"/>
    </w:rPr>
  </w:style>
  <w:style w:type="paragraph" w:styleId="CommentText">
    <w:name w:val="annotation text"/>
    <w:basedOn w:val="Normal"/>
    <w:link w:val="CommentTextChar"/>
    <w:uiPriority w:val="99"/>
    <w:semiHidden/>
    <w:unhideWhenUsed/>
    <w:rsid w:val="00C8721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87215"/>
    <w:rPr>
      <w:rFonts w:ascii="Calibri" w:eastAsia="Calibri" w:hAnsi="Calibri" w:cs="Times New Roman"/>
      <w:sz w:val="20"/>
      <w:szCs w:val="20"/>
    </w:rPr>
  </w:style>
  <w:style w:type="character" w:styleId="CommentReference">
    <w:name w:val="annotation reference"/>
    <w:uiPriority w:val="99"/>
    <w:semiHidden/>
    <w:rsid w:val="00C87215"/>
    <w:rPr>
      <w:rFonts w:cs="Times New Roman"/>
      <w:sz w:val="18"/>
      <w:szCs w:val="18"/>
    </w:rPr>
  </w:style>
  <w:style w:type="paragraph" w:styleId="ListParagraph">
    <w:name w:val="List Paragraph"/>
    <w:basedOn w:val="Normal"/>
    <w:uiPriority w:val="34"/>
    <w:qFormat/>
    <w:rsid w:val="00C87215"/>
    <w:pPr>
      <w:ind w:left="708"/>
    </w:pPr>
    <w:rPr>
      <w:rFonts w:ascii="Calibri" w:eastAsia="Calibri" w:hAnsi="Calibri" w:cs="Times New Roman"/>
    </w:rPr>
  </w:style>
  <w:style w:type="paragraph" w:styleId="BalloonText">
    <w:name w:val="Balloon Text"/>
    <w:basedOn w:val="Normal"/>
    <w:link w:val="BalloonTextChar"/>
    <w:uiPriority w:val="99"/>
    <w:semiHidden/>
    <w:unhideWhenUsed/>
    <w:rsid w:val="00C87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21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4FB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64FB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267761">
      <w:bodyDiv w:val="1"/>
      <w:marLeft w:val="0"/>
      <w:marRight w:val="0"/>
      <w:marTop w:val="0"/>
      <w:marBottom w:val="0"/>
      <w:divBdr>
        <w:top w:val="none" w:sz="0" w:space="0" w:color="auto"/>
        <w:left w:val="none" w:sz="0" w:space="0" w:color="auto"/>
        <w:bottom w:val="none" w:sz="0" w:space="0" w:color="auto"/>
        <w:right w:val="none" w:sz="0" w:space="0" w:color="auto"/>
      </w:divBdr>
    </w:div>
    <w:div w:id="1862206683">
      <w:bodyDiv w:val="1"/>
      <w:marLeft w:val="0"/>
      <w:marRight w:val="0"/>
      <w:marTop w:val="0"/>
      <w:marBottom w:val="0"/>
      <w:divBdr>
        <w:top w:val="none" w:sz="0" w:space="0" w:color="auto"/>
        <w:left w:val="none" w:sz="0" w:space="0" w:color="auto"/>
        <w:bottom w:val="none" w:sz="0" w:space="0" w:color="auto"/>
        <w:right w:val="none" w:sz="0" w:space="0" w:color="auto"/>
      </w:divBdr>
    </w:div>
    <w:div w:id="206714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C85D3-592C-4EF2-936A-404C404B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1869</Words>
  <Characters>10280</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 Micaela</dc:creator>
  <cp:keywords/>
  <dc:description/>
  <cp:lastModifiedBy>Rinaldi, Delfina</cp:lastModifiedBy>
  <cp:revision>4</cp:revision>
  <dcterms:created xsi:type="dcterms:W3CDTF">2018-06-15T16:20:00Z</dcterms:created>
  <dcterms:modified xsi:type="dcterms:W3CDTF">2018-06-15T19:01:00Z</dcterms:modified>
</cp:coreProperties>
</file>