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EE5" w:rsidRDefault="003F6EE5" w:rsidP="00387A35">
      <w:pPr>
        <w:tabs>
          <w:tab w:val="left" w:pos="8789"/>
        </w:tabs>
        <w:autoSpaceDE w:val="0"/>
        <w:autoSpaceDN w:val="0"/>
        <w:adjustRightInd w:val="0"/>
        <w:spacing w:after="0" w:line="240" w:lineRule="auto"/>
        <w:ind w:right="49"/>
        <w:jc w:val="both"/>
        <w:rPr>
          <w:rFonts w:ascii="Arial" w:hAnsi="Arial" w:cs="Arial"/>
          <w:b/>
          <w:color w:val="212121"/>
          <w:shd w:val="clear" w:color="auto" w:fill="FFFFFF"/>
        </w:rPr>
      </w:pPr>
    </w:p>
    <w:p w:rsidR="00387FE3" w:rsidRDefault="00692229" w:rsidP="00387A35">
      <w:pPr>
        <w:tabs>
          <w:tab w:val="left" w:pos="8789"/>
        </w:tabs>
        <w:autoSpaceDE w:val="0"/>
        <w:autoSpaceDN w:val="0"/>
        <w:adjustRightInd w:val="0"/>
        <w:spacing w:after="0" w:line="240" w:lineRule="auto"/>
        <w:ind w:right="49"/>
        <w:jc w:val="both"/>
        <w:rPr>
          <w:rFonts w:ascii="Arial" w:hAnsi="Arial" w:cs="Arial"/>
          <w:b/>
          <w:color w:val="212121"/>
          <w:shd w:val="clear" w:color="auto" w:fill="FFFFFF"/>
        </w:rPr>
      </w:pPr>
      <w:r>
        <w:rPr>
          <w:rFonts w:ascii="Arial" w:hAnsi="Arial" w:cs="Arial"/>
          <w:b/>
          <w:noProof/>
          <w:color w:val="212121"/>
          <w:lang w:eastAsia="es-AR"/>
        </w:rPr>
        <w:drawing>
          <wp:anchor distT="0" distB="0" distL="114300" distR="114300" simplePos="0" relativeHeight="251657728" behindDoc="0" locked="0" layoutInCell="1" allowOverlap="1">
            <wp:simplePos x="0" y="0"/>
            <wp:positionH relativeFrom="margin">
              <wp:align>center</wp:align>
            </wp:positionH>
            <wp:positionV relativeFrom="paragraph">
              <wp:posOffset>68580</wp:posOffset>
            </wp:positionV>
            <wp:extent cx="1714500" cy="1198951"/>
            <wp:effectExtent l="0" t="0" r="0" b="1270"/>
            <wp:wrapNone/>
            <wp:docPr id="3" name="3 Imagen" descr="LOGO CONCIENCI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 CONCIENCIA .jpg"/>
                    <pic:cNvPicPr>
                      <a:picLocks noChangeAspect="1" noChangeArrowheads="1"/>
                    </pic:cNvPicPr>
                  </pic:nvPicPr>
                  <pic:blipFill>
                    <a:blip r:embed="rId8" cstate="print"/>
                    <a:srcRect/>
                    <a:stretch>
                      <a:fillRect/>
                    </a:stretch>
                  </pic:blipFill>
                  <pic:spPr bwMode="auto">
                    <a:xfrm>
                      <a:off x="0" y="0"/>
                      <a:ext cx="1714500" cy="119895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F6EE5" w:rsidRDefault="003F6EE5" w:rsidP="00387A35">
      <w:pPr>
        <w:tabs>
          <w:tab w:val="left" w:pos="8789"/>
        </w:tabs>
        <w:autoSpaceDE w:val="0"/>
        <w:autoSpaceDN w:val="0"/>
        <w:adjustRightInd w:val="0"/>
        <w:spacing w:after="0" w:line="240" w:lineRule="auto"/>
        <w:ind w:right="49"/>
        <w:jc w:val="both"/>
        <w:rPr>
          <w:rFonts w:ascii="Arial" w:hAnsi="Arial" w:cs="Arial"/>
          <w:b/>
          <w:color w:val="212121"/>
          <w:shd w:val="clear" w:color="auto" w:fill="FFFFFF"/>
        </w:rPr>
      </w:pPr>
    </w:p>
    <w:p w:rsidR="003F6EE5" w:rsidRDefault="003F6EE5" w:rsidP="00387A35">
      <w:pPr>
        <w:tabs>
          <w:tab w:val="left" w:pos="8789"/>
        </w:tabs>
        <w:autoSpaceDE w:val="0"/>
        <w:autoSpaceDN w:val="0"/>
        <w:adjustRightInd w:val="0"/>
        <w:spacing w:after="0" w:line="240" w:lineRule="auto"/>
        <w:ind w:right="49"/>
        <w:jc w:val="both"/>
        <w:rPr>
          <w:rFonts w:ascii="Arial" w:hAnsi="Arial" w:cs="Arial"/>
          <w:b/>
          <w:color w:val="212121"/>
          <w:shd w:val="clear" w:color="auto" w:fill="FFFFFF"/>
        </w:rPr>
      </w:pPr>
    </w:p>
    <w:p w:rsidR="003F6EE5" w:rsidRDefault="003F6EE5" w:rsidP="00387A35">
      <w:pPr>
        <w:tabs>
          <w:tab w:val="left" w:pos="8789"/>
        </w:tabs>
        <w:autoSpaceDE w:val="0"/>
        <w:autoSpaceDN w:val="0"/>
        <w:adjustRightInd w:val="0"/>
        <w:spacing w:after="0" w:line="240" w:lineRule="auto"/>
        <w:ind w:right="49"/>
        <w:jc w:val="both"/>
        <w:rPr>
          <w:rFonts w:ascii="Arial" w:hAnsi="Arial" w:cs="Arial"/>
          <w:b/>
          <w:color w:val="212121"/>
          <w:shd w:val="clear" w:color="auto" w:fill="FFFFFF"/>
        </w:rPr>
      </w:pPr>
    </w:p>
    <w:p w:rsidR="00626DE9" w:rsidRDefault="00626DE9" w:rsidP="00387A35">
      <w:pPr>
        <w:tabs>
          <w:tab w:val="left" w:pos="8789"/>
        </w:tabs>
        <w:autoSpaceDE w:val="0"/>
        <w:autoSpaceDN w:val="0"/>
        <w:adjustRightInd w:val="0"/>
        <w:spacing w:after="0" w:line="240" w:lineRule="auto"/>
        <w:ind w:right="49"/>
        <w:jc w:val="both"/>
        <w:rPr>
          <w:rFonts w:ascii="Arial" w:hAnsi="Arial" w:cs="Arial"/>
          <w:b/>
          <w:color w:val="212121"/>
          <w:sz w:val="36"/>
          <w:shd w:val="clear" w:color="auto" w:fill="FFFFFF"/>
        </w:rPr>
      </w:pPr>
    </w:p>
    <w:p w:rsidR="00626DE9" w:rsidRDefault="00626DE9" w:rsidP="00387A35">
      <w:pPr>
        <w:tabs>
          <w:tab w:val="left" w:pos="8789"/>
        </w:tabs>
        <w:autoSpaceDE w:val="0"/>
        <w:autoSpaceDN w:val="0"/>
        <w:adjustRightInd w:val="0"/>
        <w:spacing w:after="0" w:line="240" w:lineRule="auto"/>
        <w:ind w:right="49"/>
        <w:jc w:val="both"/>
        <w:rPr>
          <w:rFonts w:ascii="Arial" w:hAnsi="Arial" w:cs="Arial"/>
          <w:b/>
          <w:color w:val="212121"/>
          <w:sz w:val="36"/>
          <w:shd w:val="clear" w:color="auto" w:fill="FFFFFF"/>
        </w:rPr>
      </w:pPr>
    </w:p>
    <w:p w:rsidR="00626DE9" w:rsidRDefault="00626DE9" w:rsidP="00387A35">
      <w:pPr>
        <w:tabs>
          <w:tab w:val="left" w:pos="8789"/>
        </w:tabs>
        <w:autoSpaceDE w:val="0"/>
        <w:autoSpaceDN w:val="0"/>
        <w:adjustRightInd w:val="0"/>
        <w:spacing w:after="0" w:line="240" w:lineRule="auto"/>
        <w:ind w:right="49"/>
        <w:jc w:val="both"/>
        <w:rPr>
          <w:rFonts w:ascii="Arial" w:hAnsi="Arial" w:cs="Arial"/>
          <w:b/>
          <w:color w:val="212121"/>
          <w:sz w:val="36"/>
          <w:shd w:val="clear" w:color="auto" w:fill="FFFFFF"/>
        </w:rPr>
      </w:pPr>
    </w:p>
    <w:p w:rsidR="003C0C90" w:rsidRPr="00626DE9" w:rsidRDefault="00E21967" w:rsidP="003C0C90">
      <w:pPr>
        <w:tabs>
          <w:tab w:val="left" w:pos="8789"/>
        </w:tabs>
        <w:autoSpaceDE w:val="0"/>
        <w:autoSpaceDN w:val="0"/>
        <w:adjustRightInd w:val="0"/>
        <w:spacing w:before="240" w:after="0" w:line="240" w:lineRule="auto"/>
        <w:ind w:right="49"/>
        <w:jc w:val="center"/>
        <w:rPr>
          <w:rFonts w:ascii="Arial" w:hAnsi="Arial" w:cs="Arial"/>
          <w:b/>
          <w:color w:val="212121"/>
          <w:sz w:val="44"/>
          <w:shd w:val="clear" w:color="auto" w:fill="FFFFFF"/>
        </w:rPr>
      </w:pPr>
      <w:r>
        <w:rPr>
          <w:rFonts w:ascii="Arial" w:hAnsi="Arial" w:cs="Arial"/>
          <w:b/>
          <w:color w:val="212121"/>
          <w:sz w:val="44"/>
          <w:shd w:val="clear" w:color="auto" w:fill="FFFFFF"/>
        </w:rPr>
        <w:t>PREMIOS EIKON 201</w:t>
      </w:r>
      <w:r w:rsidR="00020B18">
        <w:rPr>
          <w:rFonts w:ascii="Arial" w:hAnsi="Arial" w:cs="Arial"/>
          <w:b/>
          <w:color w:val="212121"/>
          <w:sz w:val="44"/>
          <w:shd w:val="clear" w:color="auto" w:fill="FFFFFF"/>
        </w:rPr>
        <w:t>9</w:t>
      </w:r>
    </w:p>
    <w:p w:rsidR="003C0C90" w:rsidRDefault="003C0C90" w:rsidP="00387A35">
      <w:pPr>
        <w:tabs>
          <w:tab w:val="left" w:pos="8789"/>
        </w:tabs>
        <w:autoSpaceDE w:val="0"/>
        <w:autoSpaceDN w:val="0"/>
        <w:adjustRightInd w:val="0"/>
        <w:spacing w:line="240" w:lineRule="auto"/>
        <w:ind w:right="49"/>
        <w:rPr>
          <w:rFonts w:ascii="Arial" w:hAnsi="Arial" w:cs="Arial"/>
          <w:b/>
          <w:sz w:val="28"/>
          <w:shd w:val="clear" w:color="auto" w:fill="FFFFFF"/>
        </w:rPr>
      </w:pPr>
    </w:p>
    <w:p w:rsidR="000C755D" w:rsidRPr="00305CCE" w:rsidRDefault="00CE008E" w:rsidP="00387A35">
      <w:pPr>
        <w:tabs>
          <w:tab w:val="left" w:pos="8789"/>
        </w:tabs>
        <w:autoSpaceDE w:val="0"/>
        <w:autoSpaceDN w:val="0"/>
        <w:adjustRightInd w:val="0"/>
        <w:spacing w:line="240" w:lineRule="auto"/>
        <w:ind w:right="49"/>
        <w:rPr>
          <w:rFonts w:ascii="Arial" w:hAnsi="Arial" w:cs="Arial"/>
          <w:sz w:val="28"/>
          <w:shd w:val="clear" w:color="auto" w:fill="FFFFFF"/>
        </w:rPr>
      </w:pPr>
      <w:r w:rsidRPr="007E5CDB">
        <w:rPr>
          <w:rFonts w:ascii="Arial" w:hAnsi="Arial" w:cs="Arial"/>
          <w:b/>
          <w:sz w:val="28"/>
          <w:shd w:val="clear" w:color="auto" w:fill="FFFFFF"/>
        </w:rPr>
        <w:t>Número y nombre de la</w:t>
      </w:r>
      <w:r w:rsidR="000C755D" w:rsidRPr="007E5CDB">
        <w:rPr>
          <w:rFonts w:ascii="Arial" w:hAnsi="Arial" w:cs="Arial"/>
          <w:b/>
          <w:sz w:val="28"/>
          <w:shd w:val="clear" w:color="auto" w:fill="FFFFFF"/>
        </w:rPr>
        <w:t xml:space="preserve"> categoría:</w:t>
      </w:r>
      <w:r w:rsidR="00A645CD">
        <w:rPr>
          <w:rFonts w:ascii="Arial" w:hAnsi="Arial" w:cs="Arial"/>
          <w:b/>
          <w:sz w:val="28"/>
          <w:shd w:val="clear" w:color="auto" w:fill="FFFFFF"/>
        </w:rPr>
        <w:t xml:space="preserve"> </w:t>
      </w:r>
      <w:r w:rsidR="00743A8E">
        <w:rPr>
          <w:rFonts w:ascii="Arial" w:hAnsi="Arial" w:cs="Arial"/>
          <w:sz w:val="28"/>
          <w:shd w:val="clear" w:color="auto" w:fill="FFFFFF"/>
        </w:rPr>
        <w:t>2.8-Sustentabilidad de Proveedores</w:t>
      </w:r>
    </w:p>
    <w:p w:rsidR="000C755D" w:rsidRPr="00305CCE" w:rsidRDefault="000C755D" w:rsidP="00387A35">
      <w:pPr>
        <w:tabs>
          <w:tab w:val="left" w:pos="8789"/>
        </w:tabs>
        <w:autoSpaceDE w:val="0"/>
        <w:autoSpaceDN w:val="0"/>
        <w:adjustRightInd w:val="0"/>
        <w:spacing w:line="240" w:lineRule="auto"/>
        <w:ind w:right="49"/>
        <w:rPr>
          <w:rFonts w:ascii="Arial" w:hAnsi="Arial" w:cs="Arial"/>
          <w:sz w:val="28"/>
          <w:shd w:val="clear" w:color="auto" w:fill="FFFFFF"/>
        </w:rPr>
      </w:pPr>
      <w:r w:rsidRPr="007E5CDB">
        <w:rPr>
          <w:rFonts w:ascii="Arial" w:hAnsi="Arial" w:cs="Arial"/>
          <w:b/>
          <w:sz w:val="28"/>
          <w:shd w:val="clear" w:color="auto" w:fill="FFFFFF"/>
        </w:rPr>
        <w:t>Título del programa:</w:t>
      </w:r>
      <w:r w:rsidRPr="00305CCE">
        <w:rPr>
          <w:rFonts w:ascii="Arial" w:hAnsi="Arial" w:cs="Arial"/>
          <w:sz w:val="28"/>
          <w:shd w:val="clear" w:color="auto" w:fill="FFFFFF"/>
        </w:rPr>
        <w:t xml:space="preserve"> </w:t>
      </w:r>
      <w:r w:rsidR="00743A8E">
        <w:rPr>
          <w:rFonts w:ascii="Arial" w:hAnsi="Arial" w:cs="Arial"/>
          <w:sz w:val="28"/>
          <w:shd w:val="clear" w:color="auto" w:fill="FFFFFF"/>
        </w:rPr>
        <w:t>Programa Porvenir – Productores comprometidos con una actividad agrícola sustentable</w:t>
      </w:r>
      <w:r w:rsidR="00EF115C">
        <w:rPr>
          <w:rFonts w:ascii="Arial" w:hAnsi="Arial" w:cs="Arial"/>
          <w:sz w:val="28"/>
          <w:shd w:val="clear" w:color="auto" w:fill="FFFFFF"/>
          <w:lang w:val="es-ES"/>
        </w:rPr>
        <w:t xml:space="preserve"> </w:t>
      </w:r>
      <w:r w:rsidR="006B028F">
        <w:rPr>
          <w:rFonts w:ascii="Arial" w:hAnsi="Arial" w:cs="Arial"/>
          <w:sz w:val="28"/>
          <w:shd w:val="clear" w:color="auto" w:fill="FFFFFF"/>
          <w:lang w:val="es-ES"/>
        </w:rPr>
        <w:t xml:space="preserve"> </w:t>
      </w:r>
    </w:p>
    <w:p w:rsidR="000C755D" w:rsidRPr="00305CCE" w:rsidRDefault="000C755D" w:rsidP="00387A35">
      <w:pPr>
        <w:tabs>
          <w:tab w:val="left" w:pos="8789"/>
        </w:tabs>
        <w:autoSpaceDE w:val="0"/>
        <w:autoSpaceDN w:val="0"/>
        <w:adjustRightInd w:val="0"/>
        <w:spacing w:line="240" w:lineRule="auto"/>
        <w:ind w:right="49"/>
        <w:rPr>
          <w:rFonts w:ascii="Arial" w:hAnsi="Arial" w:cs="Arial"/>
          <w:sz w:val="28"/>
          <w:shd w:val="clear" w:color="auto" w:fill="FFFFFF"/>
        </w:rPr>
      </w:pPr>
      <w:r w:rsidRPr="007E5CDB">
        <w:rPr>
          <w:rFonts w:ascii="Arial" w:hAnsi="Arial" w:cs="Arial"/>
          <w:b/>
          <w:sz w:val="28"/>
          <w:shd w:val="clear" w:color="auto" w:fill="FFFFFF"/>
        </w:rPr>
        <w:t>Nombre de la compañía o institución:</w:t>
      </w:r>
      <w:r w:rsidRPr="00305CCE">
        <w:rPr>
          <w:rFonts w:ascii="Arial" w:hAnsi="Arial" w:cs="Arial"/>
          <w:sz w:val="28"/>
          <w:shd w:val="clear" w:color="auto" w:fill="FFFFFF"/>
        </w:rPr>
        <w:t xml:space="preserve"> </w:t>
      </w:r>
      <w:r w:rsidR="006B028F">
        <w:rPr>
          <w:rFonts w:ascii="Arial" w:hAnsi="Arial" w:cs="Arial"/>
          <w:sz w:val="28"/>
          <w:shd w:val="clear" w:color="auto" w:fill="FFFFFF"/>
        </w:rPr>
        <w:t>Asociación Conciencia</w:t>
      </w:r>
    </w:p>
    <w:p w:rsidR="000C755D" w:rsidRPr="00305CCE" w:rsidRDefault="000C755D" w:rsidP="00387A35">
      <w:pPr>
        <w:tabs>
          <w:tab w:val="left" w:pos="8789"/>
        </w:tabs>
        <w:autoSpaceDE w:val="0"/>
        <w:autoSpaceDN w:val="0"/>
        <w:adjustRightInd w:val="0"/>
        <w:spacing w:line="240" w:lineRule="auto"/>
        <w:ind w:right="49"/>
        <w:rPr>
          <w:rFonts w:ascii="Arial" w:hAnsi="Arial" w:cs="Arial"/>
          <w:sz w:val="28"/>
          <w:shd w:val="clear" w:color="auto" w:fill="FFFFFF"/>
        </w:rPr>
      </w:pPr>
      <w:r w:rsidRPr="007E5CDB">
        <w:rPr>
          <w:rFonts w:ascii="Arial" w:hAnsi="Arial" w:cs="Arial"/>
          <w:b/>
          <w:sz w:val="28"/>
          <w:shd w:val="clear" w:color="auto" w:fill="FFFFFF"/>
        </w:rPr>
        <w:t>Asesor externo que desarrolló el plan:</w:t>
      </w:r>
      <w:r w:rsidRPr="00305CCE">
        <w:rPr>
          <w:rFonts w:ascii="Arial" w:hAnsi="Arial" w:cs="Arial"/>
          <w:sz w:val="28"/>
          <w:shd w:val="clear" w:color="auto" w:fill="FFFFFF"/>
        </w:rPr>
        <w:t xml:space="preserve"> Asociación Conciencia</w:t>
      </w:r>
    </w:p>
    <w:p w:rsidR="00B77511" w:rsidRDefault="000C755D" w:rsidP="00387A35">
      <w:pPr>
        <w:tabs>
          <w:tab w:val="left" w:pos="8789"/>
        </w:tabs>
        <w:autoSpaceDE w:val="0"/>
        <w:autoSpaceDN w:val="0"/>
        <w:adjustRightInd w:val="0"/>
        <w:spacing w:line="240" w:lineRule="auto"/>
        <w:ind w:right="49"/>
        <w:rPr>
          <w:rFonts w:ascii="Arial" w:hAnsi="Arial" w:cs="Arial"/>
          <w:sz w:val="28"/>
          <w:shd w:val="clear" w:color="auto" w:fill="FFFFFF"/>
        </w:rPr>
      </w:pPr>
      <w:r w:rsidRPr="007E5CDB">
        <w:rPr>
          <w:rFonts w:ascii="Arial" w:hAnsi="Arial" w:cs="Arial"/>
          <w:b/>
          <w:sz w:val="28"/>
          <w:shd w:val="clear" w:color="auto" w:fill="FFFFFF"/>
        </w:rPr>
        <w:t>Personas responsables:</w:t>
      </w:r>
      <w:r w:rsidRPr="00305CCE">
        <w:rPr>
          <w:rFonts w:ascii="Arial" w:hAnsi="Arial" w:cs="Arial"/>
          <w:sz w:val="28"/>
          <w:shd w:val="clear" w:color="auto" w:fill="FFFFFF"/>
        </w:rPr>
        <w:t xml:space="preserve"> </w:t>
      </w:r>
    </w:p>
    <w:p w:rsidR="006B028F" w:rsidRDefault="006B028F" w:rsidP="006B028F">
      <w:pPr>
        <w:tabs>
          <w:tab w:val="left" w:pos="8789"/>
        </w:tabs>
        <w:autoSpaceDE w:val="0"/>
        <w:autoSpaceDN w:val="0"/>
        <w:adjustRightInd w:val="0"/>
        <w:spacing w:line="240" w:lineRule="auto"/>
        <w:ind w:right="49"/>
        <w:rPr>
          <w:rFonts w:ascii="Arial" w:hAnsi="Arial" w:cs="Arial"/>
          <w:sz w:val="28"/>
          <w:shd w:val="clear" w:color="auto" w:fill="FFFFFF"/>
        </w:rPr>
      </w:pPr>
      <w:r>
        <w:rPr>
          <w:rFonts w:ascii="Arial" w:hAnsi="Arial" w:cs="Arial"/>
          <w:sz w:val="28"/>
          <w:shd w:val="clear" w:color="auto" w:fill="FFFFFF"/>
        </w:rPr>
        <w:t>Florencia Portella</w:t>
      </w:r>
      <w:r w:rsidRPr="00305CCE">
        <w:rPr>
          <w:rFonts w:ascii="Arial" w:hAnsi="Arial" w:cs="Arial"/>
          <w:sz w:val="28"/>
          <w:shd w:val="clear" w:color="auto" w:fill="FFFFFF"/>
        </w:rPr>
        <w:t xml:space="preserve">, </w:t>
      </w:r>
      <w:r>
        <w:rPr>
          <w:rFonts w:ascii="Arial" w:hAnsi="Arial" w:cs="Arial"/>
          <w:sz w:val="28"/>
          <w:shd w:val="clear" w:color="auto" w:fill="FFFFFF"/>
        </w:rPr>
        <w:t>Responsable de Programas de Asociación Conciencia</w:t>
      </w:r>
    </w:p>
    <w:p w:rsidR="006B028F" w:rsidRDefault="006B028F" w:rsidP="006B028F">
      <w:pPr>
        <w:tabs>
          <w:tab w:val="left" w:pos="8789"/>
        </w:tabs>
        <w:autoSpaceDE w:val="0"/>
        <w:autoSpaceDN w:val="0"/>
        <w:adjustRightInd w:val="0"/>
        <w:spacing w:line="240" w:lineRule="auto"/>
        <w:ind w:right="49"/>
        <w:rPr>
          <w:rFonts w:ascii="Arial" w:hAnsi="Arial" w:cs="Arial"/>
          <w:sz w:val="28"/>
          <w:shd w:val="clear" w:color="auto" w:fill="FFFFFF"/>
        </w:rPr>
      </w:pPr>
      <w:r w:rsidRPr="00305CCE">
        <w:rPr>
          <w:rFonts w:ascii="Arial" w:hAnsi="Arial" w:cs="Arial"/>
          <w:sz w:val="28"/>
          <w:shd w:val="clear" w:color="auto" w:fill="FFFFFF"/>
        </w:rPr>
        <w:t xml:space="preserve">Adriana Chaile, </w:t>
      </w:r>
      <w:r>
        <w:rPr>
          <w:rFonts w:ascii="Arial" w:hAnsi="Arial" w:cs="Arial"/>
          <w:sz w:val="28"/>
          <w:shd w:val="clear" w:color="auto" w:fill="FFFFFF"/>
        </w:rPr>
        <w:t>Coordinadora de Programas de Asociación Conciencia</w:t>
      </w:r>
    </w:p>
    <w:p w:rsidR="00B77511" w:rsidRDefault="000C755D" w:rsidP="00387A35">
      <w:pPr>
        <w:tabs>
          <w:tab w:val="left" w:pos="8789"/>
        </w:tabs>
        <w:autoSpaceDE w:val="0"/>
        <w:autoSpaceDN w:val="0"/>
        <w:adjustRightInd w:val="0"/>
        <w:spacing w:line="240" w:lineRule="auto"/>
        <w:ind w:right="49"/>
        <w:rPr>
          <w:rFonts w:ascii="Arial" w:hAnsi="Arial" w:cs="Arial"/>
          <w:sz w:val="28"/>
          <w:shd w:val="clear" w:color="auto" w:fill="FFFFFF"/>
        </w:rPr>
      </w:pPr>
      <w:r w:rsidRPr="00305CCE">
        <w:rPr>
          <w:rFonts w:ascii="Arial" w:hAnsi="Arial" w:cs="Arial"/>
          <w:sz w:val="28"/>
          <w:shd w:val="clear" w:color="auto" w:fill="FFFFFF"/>
        </w:rPr>
        <w:t xml:space="preserve">Carolina Bravo, </w:t>
      </w:r>
      <w:r w:rsidR="00B77511">
        <w:rPr>
          <w:rFonts w:ascii="Arial" w:hAnsi="Arial" w:cs="Arial"/>
          <w:sz w:val="28"/>
          <w:shd w:val="clear" w:color="auto" w:fill="FFFFFF"/>
        </w:rPr>
        <w:t>Gerente de Asuntos Corporativos de Massalin Particu</w:t>
      </w:r>
      <w:r w:rsidR="00E96486">
        <w:rPr>
          <w:rFonts w:ascii="Arial" w:hAnsi="Arial" w:cs="Arial"/>
          <w:sz w:val="28"/>
          <w:shd w:val="clear" w:color="auto" w:fill="FFFFFF"/>
        </w:rPr>
        <w:t>l</w:t>
      </w:r>
      <w:r w:rsidR="00B77511">
        <w:rPr>
          <w:rFonts w:ascii="Arial" w:hAnsi="Arial" w:cs="Arial"/>
          <w:sz w:val="28"/>
          <w:shd w:val="clear" w:color="auto" w:fill="FFFFFF"/>
        </w:rPr>
        <w:t>ares SRL.</w:t>
      </w:r>
    </w:p>
    <w:p w:rsidR="00B77511" w:rsidRDefault="000C755D" w:rsidP="00387A35">
      <w:pPr>
        <w:tabs>
          <w:tab w:val="left" w:pos="8789"/>
        </w:tabs>
        <w:autoSpaceDE w:val="0"/>
        <w:autoSpaceDN w:val="0"/>
        <w:adjustRightInd w:val="0"/>
        <w:spacing w:line="240" w:lineRule="auto"/>
        <w:ind w:right="49"/>
        <w:rPr>
          <w:rFonts w:ascii="Arial" w:hAnsi="Arial" w:cs="Arial"/>
          <w:sz w:val="28"/>
          <w:shd w:val="clear" w:color="auto" w:fill="FFFFFF"/>
        </w:rPr>
      </w:pPr>
      <w:r w:rsidRPr="00305CCE">
        <w:rPr>
          <w:rFonts w:ascii="Arial" w:hAnsi="Arial" w:cs="Arial"/>
          <w:sz w:val="28"/>
          <w:shd w:val="clear" w:color="auto" w:fill="FFFFFF"/>
        </w:rPr>
        <w:t xml:space="preserve">Julieta Camandone, </w:t>
      </w:r>
      <w:r w:rsidR="00B77511">
        <w:rPr>
          <w:rFonts w:ascii="Arial" w:hAnsi="Arial" w:cs="Arial"/>
          <w:sz w:val="28"/>
          <w:shd w:val="clear" w:color="auto" w:fill="FFFFFF"/>
        </w:rPr>
        <w:t>Gerente de Comunicaciones de Massalin Particulares SRL</w:t>
      </w:r>
    </w:p>
    <w:p w:rsidR="00626DE9" w:rsidRPr="007E5CDB" w:rsidRDefault="000C755D" w:rsidP="00387A35">
      <w:pPr>
        <w:tabs>
          <w:tab w:val="left" w:pos="8789"/>
        </w:tabs>
        <w:autoSpaceDE w:val="0"/>
        <w:autoSpaceDN w:val="0"/>
        <w:adjustRightInd w:val="0"/>
        <w:spacing w:line="240" w:lineRule="auto"/>
        <w:ind w:right="49"/>
        <w:rPr>
          <w:rFonts w:ascii="Arial" w:hAnsi="Arial" w:cs="Arial"/>
          <w:b/>
          <w:sz w:val="28"/>
          <w:shd w:val="clear" w:color="auto" w:fill="FFFFFF"/>
        </w:rPr>
      </w:pPr>
      <w:r w:rsidRPr="007E5CDB">
        <w:rPr>
          <w:rFonts w:ascii="Arial" w:hAnsi="Arial" w:cs="Arial"/>
          <w:b/>
          <w:sz w:val="28"/>
          <w:shd w:val="clear" w:color="auto" w:fill="FFFFFF"/>
        </w:rPr>
        <w:t xml:space="preserve">Tweet que identifica y define el propósito del programa: </w:t>
      </w:r>
    </w:p>
    <w:p w:rsidR="000509C8" w:rsidRPr="00305CCE" w:rsidRDefault="00743A8E" w:rsidP="00174E40">
      <w:pPr>
        <w:tabs>
          <w:tab w:val="left" w:pos="8789"/>
        </w:tabs>
        <w:autoSpaceDE w:val="0"/>
        <w:autoSpaceDN w:val="0"/>
        <w:adjustRightInd w:val="0"/>
        <w:spacing w:line="240" w:lineRule="auto"/>
        <w:ind w:right="49"/>
        <w:rPr>
          <w:rFonts w:ascii="Arial" w:hAnsi="Arial" w:cs="Arial"/>
          <w:i/>
          <w:sz w:val="28"/>
        </w:rPr>
      </w:pPr>
      <w:r>
        <w:rPr>
          <w:rFonts w:ascii="Arial" w:hAnsi="Arial" w:cs="Arial"/>
          <w:i/>
          <w:sz w:val="28"/>
        </w:rPr>
        <w:t xml:space="preserve">Concientización, sensibilización y puesta en acción de prácticas seguras y responsables </w:t>
      </w:r>
      <w:r w:rsidR="008366A2">
        <w:rPr>
          <w:rFonts w:ascii="Arial" w:hAnsi="Arial" w:cs="Arial"/>
          <w:i/>
          <w:sz w:val="28"/>
        </w:rPr>
        <w:t>en la actividad laboral tabacalera</w:t>
      </w:r>
    </w:p>
    <w:p w:rsidR="00EA580C" w:rsidRPr="00626DE9" w:rsidRDefault="00EA580C" w:rsidP="00174E40">
      <w:pPr>
        <w:tabs>
          <w:tab w:val="left" w:pos="8789"/>
        </w:tabs>
        <w:autoSpaceDE w:val="0"/>
        <w:autoSpaceDN w:val="0"/>
        <w:adjustRightInd w:val="0"/>
        <w:spacing w:line="240" w:lineRule="auto"/>
        <w:ind w:right="49"/>
        <w:rPr>
          <w:rFonts w:ascii="Arial" w:hAnsi="Arial" w:cs="Arial"/>
          <w:i/>
          <w:sz w:val="28"/>
        </w:rPr>
      </w:pPr>
    </w:p>
    <w:p w:rsidR="00626DE9" w:rsidRDefault="00626DE9" w:rsidP="00387A35">
      <w:pPr>
        <w:tabs>
          <w:tab w:val="left" w:pos="8789"/>
        </w:tabs>
        <w:autoSpaceDE w:val="0"/>
        <w:autoSpaceDN w:val="0"/>
        <w:adjustRightInd w:val="0"/>
        <w:spacing w:after="0" w:line="240" w:lineRule="auto"/>
        <w:ind w:right="49"/>
        <w:jc w:val="both"/>
        <w:rPr>
          <w:rFonts w:ascii="Arial" w:hAnsi="Arial" w:cs="Arial"/>
          <w:i/>
        </w:rPr>
      </w:pPr>
    </w:p>
    <w:p w:rsidR="00626DE9" w:rsidRDefault="00626DE9" w:rsidP="00387A35">
      <w:pPr>
        <w:tabs>
          <w:tab w:val="left" w:pos="8789"/>
        </w:tabs>
        <w:autoSpaceDE w:val="0"/>
        <w:autoSpaceDN w:val="0"/>
        <w:adjustRightInd w:val="0"/>
        <w:spacing w:after="0" w:line="240" w:lineRule="auto"/>
        <w:ind w:right="49"/>
        <w:jc w:val="both"/>
        <w:rPr>
          <w:rFonts w:ascii="Arial" w:hAnsi="Arial" w:cs="Arial"/>
          <w:i/>
        </w:rPr>
      </w:pPr>
    </w:p>
    <w:p w:rsidR="00864FEA" w:rsidRDefault="00864FEA" w:rsidP="00387A35">
      <w:pPr>
        <w:tabs>
          <w:tab w:val="left" w:pos="8789"/>
        </w:tabs>
        <w:autoSpaceDE w:val="0"/>
        <w:autoSpaceDN w:val="0"/>
        <w:adjustRightInd w:val="0"/>
        <w:spacing w:after="0" w:line="240" w:lineRule="auto"/>
        <w:ind w:right="49"/>
        <w:jc w:val="both"/>
        <w:rPr>
          <w:rFonts w:ascii="Arial" w:hAnsi="Arial" w:cs="Arial"/>
          <w:i/>
        </w:rPr>
      </w:pPr>
    </w:p>
    <w:p w:rsidR="00626DE9" w:rsidRDefault="00626DE9" w:rsidP="00387A35">
      <w:pPr>
        <w:tabs>
          <w:tab w:val="left" w:pos="8789"/>
        </w:tabs>
        <w:autoSpaceDE w:val="0"/>
        <w:autoSpaceDN w:val="0"/>
        <w:adjustRightInd w:val="0"/>
        <w:spacing w:after="0" w:line="240" w:lineRule="auto"/>
        <w:ind w:right="49"/>
        <w:jc w:val="both"/>
        <w:rPr>
          <w:rFonts w:ascii="Arial" w:hAnsi="Arial" w:cs="Arial"/>
          <w:i/>
        </w:rPr>
      </w:pPr>
    </w:p>
    <w:p w:rsidR="008B0A3B" w:rsidRDefault="008B0A3B" w:rsidP="00387A35">
      <w:pPr>
        <w:tabs>
          <w:tab w:val="left" w:pos="8789"/>
        </w:tabs>
        <w:autoSpaceDE w:val="0"/>
        <w:autoSpaceDN w:val="0"/>
        <w:adjustRightInd w:val="0"/>
        <w:spacing w:after="0" w:line="240" w:lineRule="auto"/>
        <w:ind w:right="49"/>
        <w:jc w:val="both"/>
        <w:rPr>
          <w:rFonts w:ascii="Arial" w:hAnsi="Arial" w:cs="Arial"/>
          <w:i/>
        </w:rPr>
      </w:pPr>
    </w:p>
    <w:p w:rsidR="008B0A3B" w:rsidRDefault="008B0A3B" w:rsidP="00387A35">
      <w:pPr>
        <w:tabs>
          <w:tab w:val="left" w:pos="8789"/>
        </w:tabs>
        <w:autoSpaceDE w:val="0"/>
        <w:autoSpaceDN w:val="0"/>
        <w:adjustRightInd w:val="0"/>
        <w:spacing w:after="0" w:line="240" w:lineRule="auto"/>
        <w:ind w:right="49"/>
        <w:jc w:val="both"/>
        <w:rPr>
          <w:rFonts w:ascii="Arial" w:hAnsi="Arial" w:cs="Arial"/>
          <w:i/>
        </w:rPr>
      </w:pPr>
    </w:p>
    <w:p w:rsidR="008B0A3B" w:rsidRDefault="008B0A3B" w:rsidP="00387A35">
      <w:pPr>
        <w:tabs>
          <w:tab w:val="left" w:pos="8789"/>
        </w:tabs>
        <w:autoSpaceDE w:val="0"/>
        <w:autoSpaceDN w:val="0"/>
        <w:adjustRightInd w:val="0"/>
        <w:spacing w:after="0" w:line="240" w:lineRule="auto"/>
        <w:ind w:right="49"/>
        <w:jc w:val="both"/>
        <w:rPr>
          <w:rFonts w:ascii="Arial" w:hAnsi="Arial" w:cs="Arial"/>
          <w:i/>
        </w:rPr>
      </w:pPr>
    </w:p>
    <w:p w:rsidR="000B4679" w:rsidRDefault="000B4679" w:rsidP="00387A35">
      <w:pPr>
        <w:tabs>
          <w:tab w:val="left" w:pos="8789"/>
        </w:tabs>
        <w:autoSpaceDE w:val="0"/>
        <w:autoSpaceDN w:val="0"/>
        <w:adjustRightInd w:val="0"/>
        <w:spacing w:after="0" w:line="240" w:lineRule="auto"/>
        <w:ind w:right="49"/>
        <w:jc w:val="both"/>
        <w:rPr>
          <w:rFonts w:ascii="Arial" w:hAnsi="Arial" w:cs="Arial"/>
          <w:i/>
        </w:rPr>
      </w:pPr>
    </w:p>
    <w:p w:rsidR="000B4679" w:rsidRDefault="000B4679" w:rsidP="00387A35">
      <w:pPr>
        <w:tabs>
          <w:tab w:val="left" w:pos="8789"/>
        </w:tabs>
        <w:autoSpaceDE w:val="0"/>
        <w:autoSpaceDN w:val="0"/>
        <w:adjustRightInd w:val="0"/>
        <w:spacing w:after="0" w:line="240" w:lineRule="auto"/>
        <w:ind w:right="49"/>
        <w:jc w:val="both"/>
        <w:rPr>
          <w:rFonts w:ascii="Arial" w:hAnsi="Arial" w:cs="Arial"/>
          <w:i/>
        </w:rPr>
      </w:pPr>
    </w:p>
    <w:p w:rsidR="000B4679" w:rsidRDefault="000B4679" w:rsidP="00387A35">
      <w:pPr>
        <w:tabs>
          <w:tab w:val="left" w:pos="8789"/>
        </w:tabs>
        <w:autoSpaceDE w:val="0"/>
        <w:autoSpaceDN w:val="0"/>
        <w:adjustRightInd w:val="0"/>
        <w:spacing w:after="0" w:line="240" w:lineRule="auto"/>
        <w:ind w:right="49"/>
        <w:jc w:val="both"/>
        <w:rPr>
          <w:rFonts w:ascii="Arial" w:hAnsi="Arial" w:cs="Arial"/>
          <w:i/>
        </w:rPr>
      </w:pPr>
    </w:p>
    <w:p w:rsidR="008B0A3B" w:rsidRDefault="008B0A3B" w:rsidP="00387A35">
      <w:pPr>
        <w:tabs>
          <w:tab w:val="left" w:pos="8789"/>
        </w:tabs>
        <w:autoSpaceDE w:val="0"/>
        <w:autoSpaceDN w:val="0"/>
        <w:adjustRightInd w:val="0"/>
        <w:spacing w:after="0" w:line="240" w:lineRule="auto"/>
        <w:ind w:right="49"/>
        <w:jc w:val="both"/>
        <w:rPr>
          <w:rFonts w:ascii="Arial" w:hAnsi="Arial" w:cs="Arial"/>
          <w:i/>
        </w:rPr>
      </w:pPr>
    </w:p>
    <w:p w:rsidR="006B3D7B" w:rsidRPr="008D3909" w:rsidRDefault="008B0A3B" w:rsidP="008B0A3B">
      <w:pPr>
        <w:pStyle w:val="Piedepgina"/>
        <w:shd w:val="clear" w:color="auto" w:fill="D9D9D9"/>
        <w:tabs>
          <w:tab w:val="clear" w:pos="4252"/>
          <w:tab w:val="clear" w:pos="8504"/>
          <w:tab w:val="left" w:pos="8789"/>
        </w:tabs>
        <w:ind w:right="49"/>
        <w:jc w:val="center"/>
        <w:rPr>
          <w:rFonts w:asciiTheme="minorHAnsi" w:hAnsiTheme="minorHAnsi" w:cstheme="minorHAnsi"/>
          <w:b/>
          <w:noProof/>
          <w:color w:val="0070C0"/>
          <w:sz w:val="28"/>
          <w:lang w:eastAsia="es-ES"/>
        </w:rPr>
      </w:pPr>
      <w:r w:rsidRPr="008D3909">
        <w:rPr>
          <w:rFonts w:asciiTheme="minorHAnsi" w:hAnsiTheme="minorHAnsi" w:cstheme="minorHAnsi"/>
          <w:b/>
          <w:noProof/>
          <w:color w:val="0070C0"/>
          <w:sz w:val="28"/>
          <w:lang w:eastAsia="es-ES"/>
        </w:rPr>
        <w:lastRenderedPageBreak/>
        <w:t>A) INTRODUCCIÓN</w:t>
      </w:r>
    </w:p>
    <w:p w:rsidR="00C8099E" w:rsidRPr="008D3909" w:rsidRDefault="00C8099E" w:rsidP="00387A35">
      <w:pPr>
        <w:tabs>
          <w:tab w:val="left" w:pos="8647"/>
          <w:tab w:val="left" w:pos="8789"/>
        </w:tabs>
        <w:autoSpaceDE w:val="0"/>
        <w:autoSpaceDN w:val="0"/>
        <w:adjustRightInd w:val="0"/>
        <w:spacing w:after="0" w:line="240" w:lineRule="auto"/>
        <w:ind w:right="49"/>
        <w:jc w:val="both"/>
        <w:rPr>
          <w:rFonts w:asciiTheme="minorHAnsi" w:hAnsiTheme="minorHAnsi" w:cstheme="minorHAnsi"/>
          <w:b/>
          <w:sz w:val="14"/>
        </w:rPr>
      </w:pPr>
    </w:p>
    <w:p w:rsidR="00C8099E" w:rsidRPr="008D3909" w:rsidRDefault="00C8099E" w:rsidP="00387A35">
      <w:pPr>
        <w:tabs>
          <w:tab w:val="left" w:pos="8789"/>
        </w:tabs>
        <w:autoSpaceDE w:val="0"/>
        <w:autoSpaceDN w:val="0"/>
        <w:adjustRightInd w:val="0"/>
        <w:spacing w:after="0" w:line="240" w:lineRule="auto"/>
        <w:ind w:right="49"/>
        <w:jc w:val="both"/>
        <w:rPr>
          <w:rFonts w:asciiTheme="minorHAnsi" w:hAnsiTheme="minorHAnsi" w:cstheme="minorHAnsi"/>
          <w:b/>
          <w:sz w:val="14"/>
        </w:rPr>
      </w:pPr>
    </w:p>
    <w:p w:rsidR="006B028F" w:rsidRPr="00DB71FD" w:rsidRDefault="006B028F" w:rsidP="006936AB">
      <w:pPr>
        <w:shd w:val="clear" w:color="auto" w:fill="EEECE1" w:themeFill="background2"/>
        <w:autoSpaceDE w:val="0"/>
        <w:autoSpaceDN w:val="0"/>
        <w:adjustRightInd w:val="0"/>
        <w:spacing w:after="0"/>
        <w:jc w:val="both"/>
        <w:rPr>
          <w:rFonts w:cs="Arial"/>
          <w:b/>
          <w:sz w:val="24"/>
        </w:rPr>
      </w:pPr>
      <w:r w:rsidRPr="00DB71FD">
        <w:rPr>
          <w:rFonts w:cs="Arial"/>
          <w:b/>
          <w:sz w:val="24"/>
        </w:rPr>
        <w:t>¿</w:t>
      </w:r>
      <w:r w:rsidR="00692229" w:rsidRPr="00DB71FD">
        <w:rPr>
          <w:rFonts w:cs="Arial"/>
          <w:b/>
          <w:sz w:val="24"/>
        </w:rPr>
        <w:t>Quiénes</w:t>
      </w:r>
      <w:r w:rsidR="00020B18" w:rsidRPr="00DB71FD">
        <w:rPr>
          <w:rFonts w:cs="Arial"/>
          <w:b/>
          <w:sz w:val="24"/>
        </w:rPr>
        <w:t xml:space="preserve"> somos? </w:t>
      </w:r>
    </w:p>
    <w:p w:rsidR="00401EC3" w:rsidRPr="00360240" w:rsidRDefault="00020B18" w:rsidP="00401EC3">
      <w:pPr>
        <w:autoSpaceDE w:val="0"/>
        <w:autoSpaceDN w:val="0"/>
        <w:adjustRightInd w:val="0"/>
        <w:jc w:val="both"/>
        <w:rPr>
          <w:rFonts w:asciiTheme="minorHAnsi" w:hAnsiTheme="minorHAnsi" w:cstheme="minorHAnsi"/>
          <w:noProof/>
          <w:lang w:eastAsia="es-ES"/>
        </w:rPr>
      </w:pPr>
      <w:r>
        <w:rPr>
          <w:rFonts w:asciiTheme="minorHAnsi" w:hAnsiTheme="minorHAnsi" w:cstheme="minorHAnsi"/>
        </w:rPr>
        <w:t>Como organización civil, no partidaria, y sin fines de lucro</w:t>
      </w:r>
      <w:r w:rsidR="003935D8">
        <w:rPr>
          <w:rFonts w:asciiTheme="minorHAnsi" w:hAnsiTheme="minorHAnsi" w:cstheme="minorHAnsi"/>
        </w:rPr>
        <w:t xml:space="preserve"> con 36 años de trayectoria, Asociación Conciencia tiene</w:t>
      </w:r>
      <w:r>
        <w:rPr>
          <w:rFonts w:asciiTheme="minorHAnsi" w:hAnsiTheme="minorHAnsi" w:cstheme="minorHAnsi"/>
        </w:rPr>
        <w:t xml:space="preserve"> el objetivo de </w:t>
      </w:r>
      <w:r w:rsidRPr="00360240">
        <w:rPr>
          <w:rFonts w:asciiTheme="minorHAnsi" w:hAnsiTheme="minorHAnsi" w:cstheme="minorHAnsi"/>
          <w:noProof/>
          <w:lang w:eastAsia="es-ES"/>
        </w:rPr>
        <w:t>brindar herramientas que estimulen a los habitantes de nuestro país a ser protagonistas de su vida y transf</w:t>
      </w:r>
      <w:r w:rsidR="006936AB">
        <w:rPr>
          <w:rFonts w:asciiTheme="minorHAnsi" w:hAnsiTheme="minorHAnsi" w:cstheme="minorHAnsi"/>
          <w:noProof/>
          <w:lang w:eastAsia="es-ES"/>
        </w:rPr>
        <w:t>ormar la realidad en la que viven</w:t>
      </w:r>
      <w:r w:rsidRPr="00360240">
        <w:rPr>
          <w:rFonts w:asciiTheme="minorHAnsi" w:hAnsiTheme="minorHAnsi" w:cstheme="minorHAnsi"/>
          <w:noProof/>
          <w:lang w:eastAsia="es-ES"/>
        </w:rPr>
        <w:t xml:space="preserve">. </w:t>
      </w:r>
      <w:r w:rsidR="00401EC3">
        <w:rPr>
          <w:rFonts w:asciiTheme="minorHAnsi" w:hAnsiTheme="minorHAnsi" w:cstheme="minorHAnsi"/>
          <w:noProof/>
          <w:lang w:eastAsia="es-ES"/>
        </w:rPr>
        <w:t>Cuenta con 79.396 participantes en 45 programas, que consiguen anualmente:</w:t>
      </w:r>
    </w:p>
    <w:p w:rsidR="00401EC3" w:rsidRPr="00360240" w:rsidRDefault="00401EC3" w:rsidP="00401EC3">
      <w:pPr>
        <w:autoSpaceDE w:val="0"/>
        <w:autoSpaceDN w:val="0"/>
        <w:adjustRightInd w:val="0"/>
        <w:jc w:val="both"/>
        <w:rPr>
          <w:rFonts w:asciiTheme="minorHAnsi" w:hAnsiTheme="minorHAnsi" w:cstheme="minorHAnsi"/>
          <w:noProof/>
          <w:lang w:eastAsia="es-ES"/>
        </w:rPr>
      </w:pPr>
      <w:r w:rsidRPr="00360240">
        <w:rPr>
          <w:rFonts w:asciiTheme="minorHAnsi" w:hAnsiTheme="minorHAnsi" w:cstheme="minorHAnsi"/>
          <w:noProof/>
          <w:lang w:eastAsia="es-ES"/>
        </w:rPr>
        <w:t xml:space="preserve">- </w:t>
      </w:r>
      <w:r>
        <w:rPr>
          <w:rFonts w:asciiTheme="minorHAnsi" w:hAnsiTheme="minorHAnsi" w:cstheme="minorHAnsi"/>
          <w:noProof/>
          <w:lang w:eastAsia="es-ES"/>
        </w:rPr>
        <w:t>18.000</w:t>
      </w:r>
      <w:r w:rsidRPr="00360240">
        <w:rPr>
          <w:rFonts w:asciiTheme="minorHAnsi" w:hAnsiTheme="minorHAnsi" w:cstheme="minorHAnsi"/>
          <w:noProof/>
          <w:lang w:eastAsia="es-ES"/>
        </w:rPr>
        <w:t xml:space="preserve"> </w:t>
      </w:r>
      <w:r w:rsidR="006936AB">
        <w:rPr>
          <w:rFonts w:asciiTheme="minorHAnsi" w:hAnsiTheme="minorHAnsi" w:cstheme="minorHAnsi"/>
          <w:noProof/>
          <w:lang w:eastAsia="es-ES"/>
        </w:rPr>
        <w:t>participantes en los p</w:t>
      </w:r>
      <w:r w:rsidRPr="00360240">
        <w:rPr>
          <w:rFonts w:asciiTheme="minorHAnsi" w:hAnsiTheme="minorHAnsi" w:cstheme="minorHAnsi"/>
          <w:noProof/>
          <w:lang w:eastAsia="es-ES"/>
        </w:rPr>
        <w:t>rogramas para la erradicación del trabajo infantil</w:t>
      </w:r>
      <w:r>
        <w:rPr>
          <w:rFonts w:asciiTheme="minorHAnsi" w:hAnsiTheme="minorHAnsi" w:cstheme="minorHAnsi"/>
          <w:noProof/>
          <w:lang w:eastAsia="es-ES"/>
        </w:rPr>
        <w:t xml:space="preserve"> (TI)</w:t>
      </w:r>
      <w:r w:rsidRPr="00360240">
        <w:rPr>
          <w:rFonts w:asciiTheme="minorHAnsi" w:hAnsiTheme="minorHAnsi" w:cstheme="minorHAnsi"/>
          <w:noProof/>
          <w:lang w:eastAsia="es-ES"/>
        </w:rPr>
        <w:t xml:space="preserve">, </w:t>
      </w:r>
    </w:p>
    <w:p w:rsidR="00401EC3" w:rsidRPr="00360240" w:rsidRDefault="00401EC3" w:rsidP="00401EC3">
      <w:pPr>
        <w:autoSpaceDE w:val="0"/>
        <w:autoSpaceDN w:val="0"/>
        <w:adjustRightInd w:val="0"/>
        <w:jc w:val="both"/>
        <w:rPr>
          <w:rFonts w:asciiTheme="minorHAnsi" w:hAnsiTheme="minorHAnsi" w:cstheme="minorHAnsi"/>
          <w:noProof/>
          <w:lang w:eastAsia="es-ES"/>
        </w:rPr>
      </w:pPr>
      <w:r w:rsidRPr="00360240">
        <w:rPr>
          <w:rFonts w:asciiTheme="minorHAnsi" w:hAnsiTheme="minorHAnsi" w:cstheme="minorHAnsi"/>
          <w:noProof/>
          <w:lang w:eastAsia="es-ES"/>
        </w:rPr>
        <w:t xml:space="preserve">- 20.000 </w:t>
      </w:r>
      <w:r w:rsidR="006936AB">
        <w:rPr>
          <w:rFonts w:asciiTheme="minorHAnsi" w:hAnsiTheme="minorHAnsi" w:cstheme="minorHAnsi"/>
          <w:noProof/>
          <w:lang w:eastAsia="es-ES"/>
        </w:rPr>
        <w:t>participantes p</w:t>
      </w:r>
      <w:r w:rsidRPr="00360240">
        <w:rPr>
          <w:rFonts w:asciiTheme="minorHAnsi" w:hAnsiTheme="minorHAnsi" w:cstheme="minorHAnsi"/>
          <w:noProof/>
          <w:lang w:eastAsia="es-ES"/>
        </w:rPr>
        <w:t xml:space="preserve">rogramas de inserción laboral, </w:t>
      </w:r>
    </w:p>
    <w:p w:rsidR="00401EC3" w:rsidRPr="00360240" w:rsidRDefault="00401EC3" w:rsidP="00401EC3">
      <w:pPr>
        <w:autoSpaceDE w:val="0"/>
        <w:autoSpaceDN w:val="0"/>
        <w:adjustRightInd w:val="0"/>
        <w:jc w:val="both"/>
        <w:rPr>
          <w:rFonts w:asciiTheme="minorHAnsi" w:hAnsiTheme="minorHAnsi" w:cstheme="minorHAnsi"/>
        </w:rPr>
      </w:pPr>
      <w:r w:rsidRPr="00360240">
        <w:rPr>
          <w:rFonts w:asciiTheme="minorHAnsi" w:hAnsiTheme="minorHAnsi" w:cstheme="minorHAnsi"/>
          <w:noProof/>
          <w:lang w:eastAsia="es-ES"/>
        </w:rPr>
        <w:t>- 2</w:t>
      </w:r>
      <w:r>
        <w:rPr>
          <w:rFonts w:asciiTheme="minorHAnsi" w:hAnsiTheme="minorHAnsi" w:cstheme="minorHAnsi"/>
          <w:noProof/>
          <w:lang w:eastAsia="es-ES"/>
        </w:rPr>
        <w:t xml:space="preserve">4.000 </w:t>
      </w:r>
      <w:r w:rsidR="006936AB">
        <w:rPr>
          <w:rFonts w:asciiTheme="minorHAnsi" w:hAnsiTheme="minorHAnsi" w:cstheme="minorHAnsi"/>
          <w:noProof/>
          <w:lang w:eastAsia="es-ES"/>
        </w:rPr>
        <w:t>participantes en p</w:t>
      </w:r>
      <w:r w:rsidRPr="00360240">
        <w:rPr>
          <w:rFonts w:asciiTheme="minorHAnsi" w:hAnsiTheme="minorHAnsi" w:cstheme="minorHAnsi"/>
          <w:noProof/>
          <w:lang w:eastAsia="es-ES"/>
        </w:rPr>
        <w:t xml:space="preserve">rogramas de ciudadanía. </w:t>
      </w:r>
    </w:p>
    <w:p w:rsidR="00DB71FD" w:rsidRDefault="003935D8" w:rsidP="00401EC3">
      <w:pPr>
        <w:autoSpaceDE w:val="0"/>
        <w:autoSpaceDN w:val="0"/>
        <w:adjustRightInd w:val="0"/>
        <w:jc w:val="both"/>
        <w:rPr>
          <w:rFonts w:asciiTheme="minorHAnsi" w:hAnsiTheme="minorHAnsi" w:cstheme="minorHAnsi"/>
        </w:rPr>
      </w:pPr>
      <w:r w:rsidRPr="00360240">
        <w:rPr>
          <w:rFonts w:asciiTheme="minorHAnsi" w:hAnsiTheme="minorHAnsi" w:cstheme="minorHAnsi"/>
        </w:rPr>
        <w:t>En su propósito de promover</w:t>
      </w:r>
      <w:r w:rsidR="00852846" w:rsidRPr="00360240">
        <w:rPr>
          <w:rFonts w:asciiTheme="minorHAnsi" w:hAnsiTheme="minorHAnsi" w:cstheme="minorHAnsi"/>
        </w:rPr>
        <w:t xml:space="preserve"> el compromiso de los distintos sectores involucrados en el desarrollo de </w:t>
      </w:r>
      <w:r w:rsidR="006936AB">
        <w:rPr>
          <w:rFonts w:asciiTheme="minorHAnsi" w:hAnsiTheme="minorHAnsi" w:cstheme="minorHAnsi"/>
        </w:rPr>
        <w:t xml:space="preserve">sus </w:t>
      </w:r>
      <w:r w:rsidR="00852846" w:rsidRPr="00360240">
        <w:rPr>
          <w:rFonts w:asciiTheme="minorHAnsi" w:hAnsiTheme="minorHAnsi" w:cstheme="minorHAnsi"/>
        </w:rPr>
        <w:t>iniciativas</w:t>
      </w:r>
      <w:r w:rsidRPr="00360240">
        <w:rPr>
          <w:rFonts w:asciiTheme="minorHAnsi" w:hAnsiTheme="minorHAnsi" w:cstheme="minorHAnsi"/>
        </w:rPr>
        <w:t>, trabajar de forma articulada es clave</w:t>
      </w:r>
      <w:r w:rsidR="00852846" w:rsidRPr="00360240">
        <w:rPr>
          <w:rFonts w:asciiTheme="minorHAnsi" w:hAnsiTheme="minorHAnsi" w:cstheme="minorHAnsi"/>
        </w:rPr>
        <w:t xml:space="preserve">. </w:t>
      </w:r>
    </w:p>
    <w:p w:rsidR="008D3909" w:rsidRPr="00360240" w:rsidRDefault="00F97266" w:rsidP="00DB71FD">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rPr>
      </w:pPr>
      <w:r w:rsidRPr="00360240">
        <w:rPr>
          <w:rFonts w:asciiTheme="minorHAnsi" w:hAnsiTheme="minorHAnsi" w:cstheme="minorHAnsi"/>
          <w:b/>
        </w:rPr>
        <w:t>Con el apoyo de</w:t>
      </w:r>
      <w:r w:rsidR="003935D8" w:rsidRPr="00360240">
        <w:rPr>
          <w:rFonts w:asciiTheme="minorHAnsi" w:hAnsiTheme="minorHAnsi" w:cstheme="minorHAnsi"/>
          <w:b/>
        </w:rPr>
        <w:t xml:space="preserve"> Massalin Particulares S.R.L. (</w:t>
      </w:r>
      <w:r w:rsidR="006B028F" w:rsidRPr="00360240">
        <w:rPr>
          <w:rFonts w:asciiTheme="minorHAnsi" w:hAnsiTheme="minorHAnsi" w:cstheme="minorHAnsi"/>
          <w:b/>
        </w:rPr>
        <w:t>MP)</w:t>
      </w:r>
      <w:r w:rsidR="008D3909" w:rsidRPr="00360240">
        <w:rPr>
          <w:rFonts w:asciiTheme="minorHAnsi" w:hAnsiTheme="minorHAnsi" w:cstheme="minorHAnsi"/>
          <w:b/>
        </w:rPr>
        <w:t xml:space="preserve"> </w:t>
      </w:r>
      <w:r w:rsidRPr="00360240">
        <w:rPr>
          <w:rFonts w:asciiTheme="minorHAnsi" w:hAnsiTheme="minorHAnsi" w:cstheme="minorHAnsi"/>
          <w:b/>
        </w:rPr>
        <w:t xml:space="preserve">se implementa desde hace 16 años el programa PORVENIR, </w:t>
      </w:r>
      <w:r w:rsidR="003935D8" w:rsidRPr="00360240">
        <w:rPr>
          <w:rFonts w:asciiTheme="minorHAnsi" w:hAnsiTheme="minorHAnsi" w:cstheme="minorHAnsi"/>
          <w:b/>
        </w:rPr>
        <w:t xml:space="preserve">para </w:t>
      </w:r>
      <w:r w:rsidR="008A2B8E">
        <w:rPr>
          <w:rFonts w:asciiTheme="minorHAnsi" w:hAnsiTheme="minorHAnsi" w:cstheme="minorHAnsi"/>
          <w:b/>
        </w:rPr>
        <w:t>promover</w:t>
      </w:r>
      <w:r w:rsidR="003935D8" w:rsidRPr="00360240">
        <w:rPr>
          <w:rFonts w:asciiTheme="minorHAnsi" w:hAnsiTheme="minorHAnsi" w:cstheme="minorHAnsi"/>
          <w:b/>
        </w:rPr>
        <w:t xml:space="preserve"> el ambiente seguro de trabajo (AST) en los campos de tabaco</w:t>
      </w:r>
      <w:r w:rsidR="00B70E1F">
        <w:rPr>
          <w:rFonts w:asciiTheme="minorHAnsi" w:hAnsiTheme="minorHAnsi" w:cstheme="minorHAnsi"/>
          <w:b/>
        </w:rPr>
        <w:t>.</w:t>
      </w:r>
      <w:r w:rsidR="005B4CA6" w:rsidRPr="00360240">
        <w:rPr>
          <w:rFonts w:asciiTheme="minorHAnsi" w:hAnsiTheme="minorHAnsi" w:cstheme="minorHAnsi"/>
          <w:b/>
        </w:rPr>
        <w:t xml:space="preserve"> </w:t>
      </w:r>
    </w:p>
    <w:p w:rsidR="008D3909" w:rsidRDefault="00DB71FD" w:rsidP="008D3909">
      <w:pPr>
        <w:autoSpaceDE w:val="0"/>
        <w:autoSpaceDN w:val="0"/>
        <w:adjustRightInd w:val="0"/>
        <w:jc w:val="both"/>
        <w:rPr>
          <w:rFonts w:asciiTheme="minorHAnsi" w:hAnsiTheme="minorHAnsi" w:cstheme="minorHAnsi"/>
        </w:rPr>
      </w:pPr>
      <w:r>
        <w:rPr>
          <w:rFonts w:asciiTheme="minorHAnsi" w:hAnsiTheme="minorHAnsi" w:cstheme="minorHAnsi"/>
        </w:rPr>
        <w:t>MP es a</w:t>
      </w:r>
      <w:r w:rsidR="008D3909" w:rsidRPr="00360240">
        <w:rPr>
          <w:rFonts w:asciiTheme="minorHAnsi" w:hAnsiTheme="minorHAnsi" w:cstheme="minorHAnsi"/>
        </w:rPr>
        <w:t>filiada de Philip Morris International, es la empresa tabacalera líder en Argentina</w:t>
      </w:r>
      <w:r w:rsidR="003935D8" w:rsidRPr="00360240">
        <w:rPr>
          <w:rFonts w:asciiTheme="minorHAnsi" w:hAnsiTheme="minorHAnsi" w:cstheme="minorHAnsi"/>
        </w:rPr>
        <w:t xml:space="preserve">, que se esfuerza </w:t>
      </w:r>
      <w:r w:rsidR="008D3909" w:rsidRPr="00360240">
        <w:rPr>
          <w:rFonts w:asciiTheme="minorHAnsi" w:hAnsiTheme="minorHAnsi" w:cstheme="minorHAnsi"/>
        </w:rPr>
        <w:t xml:space="preserve">por ser ambiental y socialmente responsable, </w:t>
      </w:r>
      <w:r w:rsidR="003935D8" w:rsidRPr="00360240">
        <w:rPr>
          <w:rFonts w:asciiTheme="minorHAnsi" w:hAnsiTheme="minorHAnsi" w:cstheme="minorHAnsi"/>
        </w:rPr>
        <w:t xml:space="preserve">y apoyar </w:t>
      </w:r>
      <w:r w:rsidR="008D3909" w:rsidRPr="00360240">
        <w:rPr>
          <w:rFonts w:asciiTheme="minorHAnsi" w:hAnsiTheme="minorHAnsi" w:cstheme="minorHAnsi"/>
        </w:rPr>
        <w:t>a las comunidad</w:t>
      </w:r>
      <w:r w:rsidR="008D3909" w:rsidRPr="008D3909">
        <w:rPr>
          <w:rFonts w:asciiTheme="minorHAnsi" w:hAnsiTheme="minorHAnsi" w:cstheme="minorHAnsi"/>
        </w:rPr>
        <w:t>es donde se obtiene tabaco y donde viven y trabajan sus empleados.</w:t>
      </w:r>
    </w:p>
    <w:p w:rsidR="00115E3A" w:rsidRPr="00115E3A" w:rsidRDefault="006936AB" w:rsidP="000329D6">
      <w:pPr>
        <w:pStyle w:val="Prrafodelista"/>
        <w:numPr>
          <w:ilvl w:val="0"/>
          <w:numId w:val="7"/>
        </w:numPr>
        <w:autoSpaceDE w:val="0"/>
        <w:autoSpaceDN w:val="0"/>
        <w:adjustRightInd w:val="0"/>
        <w:jc w:val="both"/>
        <w:rPr>
          <w:rFonts w:asciiTheme="minorHAnsi" w:hAnsiTheme="minorHAnsi" w:cstheme="minorHAnsi"/>
          <w:noProof/>
          <w:lang w:eastAsia="es-ES"/>
        </w:rPr>
      </w:pPr>
      <w:r>
        <w:rPr>
          <w:rFonts w:asciiTheme="minorHAnsi" w:hAnsiTheme="minorHAnsi" w:cstheme="minorHAnsi"/>
          <w:noProof/>
          <w:lang w:eastAsia="es-ES"/>
        </w:rPr>
        <w:t>Emplea a aproximadamente 2.5</w:t>
      </w:r>
      <w:r w:rsidR="00115E3A" w:rsidRPr="00115E3A">
        <w:rPr>
          <w:rFonts w:asciiTheme="minorHAnsi" w:hAnsiTheme="minorHAnsi" w:cstheme="minorHAnsi"/>
          <w:noProof/>
          <w:lang w:eastAsia="es-ES"/>
        </w:rPr>
        <w:t xml:space="preserve">00 personas </w:t>
      </w:r>
    </w:p>
    <w:p w:rsidR="00115E3A" w:rsidRPr="00115E3A" w:rsidRDefault="00115E3A" w:rsidP="000329D6">
      <w:pPr>
        <w:pStyle w:val="Prrafodelista"/>
        <w:numPr>
          <w:ilvl w:val="0"/>
          <w:numId w:val="7"/>
        </w:numPr>
        <w:autoSpaceDE w:val="0"/>
        <w:autoSpaceDN w:val="0"/>
        <w:adjustRightInd w:val="0"/>
        <w:jc w:val="both"/>
        <w:rPr>
          <w:rFonts w:asciiTheme="minorHAnsi" w:hAnsiTheme="minorHAnsi" w:cstheme="minorHAnsi"/>
          <w:noProof/>
          <w:lang w:eastAsia="es-ES"/>
        </w:rPr>
      </w:pPr>
      <w:r w:rsidRPr="00115E3A">
        <w:rPr>
          <w:rFonts w:asciiTheme="minorHAnsi" w:hAnsiTheme="minorHAnsi" w:cstheme="minorHAnsi"/>
          <w:noProof/>
          <w:lang w:eastAsia="es-ES"/>
        </w:rPr>
        <w:t xml:space="preserve">Posee </w:t>
      </w:r>
      <w:r w:rsidR="006936AB">
        <w:rPr>
          <w:rFonts w:asciiTheme="minorHAnsi" w:hAnsiTheme="minorHAnsi" w:cstheme="minorHAnsi"/>
          <w:noProof/>
          <w:lang w:eastAsia="es-ES"/>
        </w:rPr>
        <w:t>7</w:t>
      </w:r>
      <w:r w:rsidRPr="00115E3A">
        <w:rPr>
          <w:rFonts w:asciiTheme="minorHAnsi" w:hAnsiTheme="minorHAnsi" w:cstheme="minorHAnsi"/>
          <w:noProof/>
          <w:lang w:eastAsia="es-ES"/>
        </w:rPr>
        <w:t xml:space="preserve"> plantas en distintos puntos del país</w:t>
      </w:r>
    </w:p>
    <w:p w:rsidR="006936AB" w:rsidRDefault="00115E3A" w:rsidP="006936AB">
      <w:pPr>
        <w:pStyle w:val="Prrafodelista"/>
        <w:numPr>
          <w:ilvl w:val="0"/>
          <w:numId w:val="7"/>
        </w:numPr>
        <w:autoSpaceDE w:val="0"/>
        <w:autoSpaceDN w:val="0"/>
        <w:adjustRightInd w:val="0"/>
        <w:jc w:val="both"/>
        <w:rPr>
          <w:rFonts w:asciiTheme="minorHAnsi" w:hAnsiTheme="minorHAnsi" w:cstheme="minorHAnsi"/>
          <w:noProof/>
          <w:lang w:eastAsia="es-ES"/>
        </w:rPr>
      </w:pPr>
      <w:r w:rsidRPr="00115E3A">
        <w:rPr>
          <w:rFonts w:asciiTheme="minorHAnsi" w:hAnsiTheme="minorHAnsi" w:cstheme="minorHAnsi"/>
          <w:noProof/>
          <w:lang w:eastAsia="es-ES"/>
        </w:rPr>
        <w:t>Lleva adelante 6 programas sociales en 5 provincias con una inversión superior a USD 1 millón</w:t>
      </w:r>
      <w:r w:rsidR="006936AB" w:rsidRPr="006936AB">
        <w:rPr>
          <w:rFonts w:asciiTheme="minorHAnsi" w:hAnsiTheme="minorHAnsi" w:cstheme="minorHAnsi"/>
          <w:noProof/>
          <w:lang w:eastAsia="es-ES"/>
        </w:rPr>
        <w:t xml:space="preserve"> </w:t>
      </w:r>
    </w:p>
    <w:p w:rsidR="006936AB" w:rsidRPr="00115E3A" w:rsidRDefault="006936AB" w:rsidP="006936AB">
      <w:pPr>
        <w:pStyle w:val="Prrafodelista"/>
        <w:numPr>
          <w:ilvl w:val="0"/>
          <w:numId w:val="7"/>
        </w:numPr>
        <w:autoSpaceDE w:val="0"/>
        <w:autoSpaceDN w:val="0"/>
        <w:adjustRightInd w:val="0"/>
        <w:jc w:val="both"/>
        <w:rPr>
          <w:rFonts w:asciiTheme="minorHAnsi" w:hAnsiTheme="minorHAnsi" w:cstheme="minorHAnsi"/>
          <w:noProof/>
          <w:lang w:eastAsia="es-ES"/>
        </w:rPr>
      </w:pPr>
      <w:r w:rsidRPr="00115E3A">
        <w:rPr>
          <w:rFonts w:asciiTheme="minorHAnsi" w:hAnsiTheme="minorHAnsi" w:cstheme="minorHAnsi"/>
          <w:noProof/>
          <w:lang w:eastAsia="es-ES"/>
        </w:rPr>
        <w:t>Compra tabaco a 5 provincias</w:t>
      </w:r>
      <w:r>
        <w:rPr>
          <w:rFonts w:asciiTheme="minorHAnsi" w:hAnsiTheme="minorHAnsi" w:cstheme="minorHAnsi"/>
          <w:noProof/>
          <w:lang w:eastAsia="es-ES"/>
        </w:rPr>
        <w:t xml:space="preserve">, generando ingresos para </w:t>
      </w:r>
      <w:r w:rsidRPr="00115E3A">
        <w:rPr>
          <w:rFonts w:asciiTheme="minorHAnsi" w:hAnsiTheme="minorHAnsi" w:cstheme="minorHAnsi"/>
          <w:noProof/>
          <w:lang w:eastAsia="es-ES"/>
        </w:rPr>
        <w:t xml:space="preserve">más de 7.400 productores de tabaco </w:t>
      </w:r>
    </w:p>
    <w:p w:rsidR="000372AF" w:rsidRDefault="000372AF" w:rsidP="008D3909">
      <w:pPr>
        <w:tabs>
          <w:tab w:val="left" w:pos="8789"/>
        </w:tabs>
        <w:autoSpaceDE w:val="0"/>
        <w:autoSpaceDN w:val="0"/>
        <w:adjustRightInd w:val="0"/>
        <w:spacing w:after="0" w:line="240" w:lineRule="auto"/>
        <w:ind w:right="49"/>
        <w:jc w:val="both"/>
        <w:rPr>
          <w:rFonts w:asciiTheme="minorHAnsi" w:hAnsiTheme="minorHAnsi" w:cstheme="minorHAnsi"/>
          <w:b/>
          <w:iCs/>
          <w:caps/>
          <w:color w:val="0070C0"/>
        </w:rPr>
      </w:pPr>
      <w:r w:rsidRPr="008D3909">
        <w:rPr>
          <w:rFonts w:asciiTheme="minorHAnsi" w:hAnsiTheme="minorHAnsi" w:cstheme="minorHAnsi"/>
          <w:b/>
          <w:iCs/>
          <w:caps/>
          <w:color w:val="0070C0"/>
        </w:rPr>
        <w:t>DIAGNÓSTICO DE</w:t>
      </w:r>
      <w:r w:rsidR="00DB1515" w:rsidRPr="008D3909">
        <w:rPr>
          <w:rFonts w:asciiTheme="minorHAnsi" w:hAnsiTheme="minorHAnsi" w:cstheme="minorHAnsi"/>
          <w:b/>
          <w:iCs/>
          <w:caps/>
          <w:color w:val="0070C0"/>
        </w:rPr>
        <w:t xml:space="preserve"> la problemática </w:t>
      </w:r>
    </w:p>
    <w:p w:rsidR="00A90C10" w:rsidRDefault="00A90C10" w:rsidP="008D3909">
      <w:pPr>
        <w:tabs>
          <w:tab w:val="left" w:pos="8789"/>
        </w:tabs>
        <w:autoSpaceDE w:val="0"/>
        <w:autoSpaceDN w:val="0"/>
        <w:adjustRightInd w:val="0"/>
        <w:spacing w:after="0" w:line="240" w:lineRule="auto"/>
        <w:ind w:right="49"/>
        <w:jc w:val="both"/>
        <w:rPr>
          <w:rFonts w:asciiTheme="minorHAnsi" w:hAnsiTheme="minorHAnsi" w:cstheme="minorHAnsi"/>
          <w:b/>
          <w:iCs/>
          <w:caps/>
          <w:color w:val="0070C0"/>
        </w:rPr>
      </w:pPr>
    </w:p>
    <w:p w:rsidR="000010C4" w:rsidRDefault="005B4CA6" w:rsidP="00C76D94">
      <w:pPr>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iCs/>
        </w:rPr>
      </w:pPr>
      <w:r w:rsidRPr="005B4CA6">
        <w:rPr>
          <w:rFonts w:asciiTheme="minorHAnsi" w:hAnsiTheme="minorHAnsi" w:cstheme="minorHAnsi"/>
          <w:iCs/>
        </w:rPr>
        <w:t xml:space="preserve">El campo es, </w:t>
      </w:r>
      <w:r w:rsidR="00455DF8">
        <w:rPr>
          <w:rFonts w:asciiTheme="minorHAnsi" w:hAnsiTheme="minorHAnsi" w:cstheme="minorHAnsi"/>
          <w:iCs/>
        </w:rPr>
        <w:t xml:space="preserve">en la Argentina, </w:t>
      </w:r>
      <w:r w:rsidRPr="005B4CA6">
        <w:rPr>
          <w:rFonts w:asciiTheme="minorHAnsi" w:hAnsiTheme="minorHAnsi" w:cstheme="minorHAnsi"/>
          <w:iCs/>
        </w:rPr>
        <w:t>un espacio atravesado tanto por su impor</w:t>
      </w:r>
      <w:r w:rsidR="00CD5EA7">
        <w:rPr>
          <w:rFonts w:asciiTheme="minorHAnsi" w:hAnsiTheme="minorHAnsi" w:cstheme="minorHAnsi"/>
          <w:iCs/>
        </w:rPr>
        <w:t>tancia productiva como cultural</w:t>
      </w:r>
      <w:r w:rsidRPr="005B4CA6">
        <w:rPr>
          <w:rFonts w:asciiTheme="minorHAnsi" w:hAnsiTheme="minorHAnsi" w:cstheme="minorHAnsi"/>
          <w:iCs/>
        </w:rPr>
        <w:t xml:space="preserve">. </w:t>
      </w:r>
    </w:p>
    <w:p w:rsidR="00455DF8" w:rsidRDefault="009B6187" w:rsidP="00C76D94">
      <w:pPr>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iCs/>
        </w:rPr>
      </w:pPr>
      <w:r>
        <w:rPr>
          <w:rFonts w:asciiTheme="minorHAnsi" w:hAnsiTheme="minorHAnsi" w:cstheme="minorHAnsi"/>
          <w:iCs/>
        </w:rPr>
        <w:t>L</w:t>
      </w:r>
      <w:r w:rsidR="005B4CA6" w:rsidRPr="005B4CA6">
        <w:rPr>
          <w:rFonts w:asciiTheme="minorHAnsi" w:hAnsiTheme="minorHAnsi" w:cstheme="minorHAnsi"/>
          <w:iCs/>
        </w:rPr>
        <w:t>a agricultura es el motor de eco</w:t>
      </w:r>
      <w:r w:rsidR="003F6361">
        <w:rPr>
          <w:rFonts w:asciiTheme="minorHAnsi" w:hAnsiTheme="minorHAnsi" w:cstheme="minorHAnsi"/>
          <w:iCs/>
        </w:rPr>
        <w:t>nomías a pequeña y gran escala</w:t>
      </w:r>
      <w:r w:rsidR="00766759">
        <w:rPr>
          <w:rFonts w:asciiTheme="minorHAnsi" w:hAnsiTheme="minorHAnsi" w:cstheme="minorHAnsi"/>
          <w:iCs/>
        </w:rPr>
        <w:t xml:space="preserve">. </w:t>
      </w:r>
    </w:p>
    <w:p w:rsidR="00455DF8" w:rsidRDefault="00455DF8" w:rsidP="00455DF8">
      <w:pPr>
        <w:tabs>
          <w:tab w:val="left" w:pos="8789"/>
        </w:tabs>
        <w:autoSpaceDE w:val="0"/>
        <w:autoSpaceDN w:val="0"/>
        <w:adjustRightInd w:val="0"/>
        <w:spacing w:after="0" w:line="240" w:lineRule="auto"/>
        <w:ind w:right="49"/>
        <w:jc w:val="both"/>
        <w:rPr>
          <w:rFonts w:cs="Calibri"/>
          <w:szCs w:val="24"/>
          <w:shd w:val="clear" w:color="auto" w:fill="FFFFFF"/>
        </w:rPr>
      </w:pPr>
    </w:p>
    <w:p w:rsidR="00455DF8" w:rsidRDefault="000010C4" w:rsidP="000010C4">
      <w:pPr>
        <w:spacing w:after="0"/>
        <w:jc w:val="center"/>
        <w:rPr>
          <w:rFonts w:cs="Calibri"/>
          <w:szCs w:val="24"/>
          <w:shd w:val="clear" w:color="auto" w:fill="FFFFFF"/>
        </w:rPr>
      </w:pPr>
      <w:r>
        <w:rPr>
          <w:rFonts w:cs="Calibri"/>
          <w:szCs w:val="24"/>
          <w:shd w:val="clear" w:color="auto" w:fill="FFFFFF"/>
        </w:rPr>
        <w:t>E</w:t>
      </w:r>
      <w:r w:rsidR="00455DF8">
        <w:rPr>
          <w:rFonts w:cs="Calibri"/>
          <w:szCs w:val="24"/>
          <w:shd w:val="clear" w:color="auto" w:fill="FFFFFF"/>
        </w:rPr>
        <w:t>l programa Porvenir trabaj</w:t>
      </w:r>
      <w:r>
        <w:rPr>
          <w:rFonts w:cs="Calibri"/>
          <w:szCs w:val="24"/>
          <w:shd w:val="clear" w:color="auto" w:fill="FFFFFF"/>
        </w:rPr>
        <w:t xml:space="preserve">a para implementar </w:t>
      </w:r>
      <w:r w:rsidR="00455DF8">
        <w:rPr>
          <w:rFonts w:cs="Calibri"/>
          <w:szCs w:val="24"/>
          <w:shd w:val="clear" w:color="auto" w:fill="FFFFFF"/>
        </w:rPr>
        <w:t xml:space="preserve">acciones </w:t>
      </w:r>
      <w:r w:rsidR="006936AB">
        <w:rPr>
          <w:rFonts w:cs="Calibri"/>
          <w:szCs w:val="24"/>
          <w:shd w:val="clear" w:color="auto" w:fill="FFFFFF"/>
        </w:rPr>
        <w:t>que buscan acompañar al productor tabacalero</w:t>
      </w:r>
      <w:r w:rsidR="00455DF8">
        <w:rPr>
          <w:rFonts w:cs="Calibri"/>
          <w:szCs w:val="24"/>
          <w:shd w:val="clear" w:color="auto" w:fill="FFFFFF"/>
        </w:rPr>
        <w:t xml:space="preserve">, </w:t>
      </w:r>
      <w:r>
        <w:rPr>
          <w:rFonts w:cs="Calibri"/>
          <w:szCs w:val="24"/>
          <w:shd w:val="clear" w:color="auto" w:fill="FFFFFF"/>
        </w:rPr>
        <w:t>considerando las características diferenciales de cada contexto</w:t>
      </w:r>
      <w:r w:rsidR="00455DF8">
        <w:rPr>
          <w:rFonts w:cs="Calibri"/>
          <w:szCs w:val="24"/>
          <w:shd w:val="clear" w:color="auto" w:fill="FFFFFF"/>
        </w:rPr>
        <w:t>:</w:t>
      </w:r>
    </w:p>
    <w:p w:rsidR="00DB71FD" w:rsidRDefault="00DB71FD" w:rsidP="000010C4">
      <w:pPr>
        <w:spacing w:after="0"/>
        <w:jc w:val="center"/>
        <w:rPr>
          <w:rFonts w:cs="Calibri"/>
          <w:szCs w:val="24"/>
          <w:shd w:val="clear" w:color="auto" w:fill="FFFFFF"/>
        </w:rPr>
      </w:pPr>
    </w:p>
    <w:p w:rsidR="00455DF8" w:rsidRDefault="00455DF8" w:rsidP="00455DF8">
      <w:pPr>
        <w:pStyle w:val="Prrafodelista"/>
        <w:numPr>
          <w:ilvl w:val="0"/>
          <w:numId w:val="8"/>
        </w:numPr>
        <w:tabs>
          <w:tab w:val="left" w:pos="8789"/>
        </w:tabs>
        <w:autoSpaceDE w:val="0"/>
        <w:autoSpaceDN w:val="0"/>
        <w:adjustRightInd w:val="0"/>
        <w:spacing w:after="0" w:line="240" w:lineRule="auto"/>
        <w:ind w:left="633" w:right="49"/>
        <w:jc w:val="both"/>
        <w:rPr>
          <w:rFonts w:asciiTheme="minorHAnsi" w:hAnsiTheme="minorHAnsi" w:cstheme="minorHAnsi"/>
        </w:rPr>
      </w:pPr>
      <w:r w:rsidRPr="00D71B93">
        <w:rPr>
          <w:rFonts w:cs="Calibri"/>
          <w:szCs w:val="24"/>
          <w:shd w:val="clear" w:color="auto" w:fill="FFFFFF"/>
        </w:rPr>
        <w:t xml:space="preserve">Región NEA (Misiones): </w:t>
      </w:r>
      <w:r>
        <w:rPr>
          <w:rFonts w:cs="Calibri"/>
          <w:szCs w:val="24"/>
          <w:shd w:val="clear" w:color="auto" w:fill="FFFFFF"/>
        </w:rPr>
        <w:t>M</w:t>
      </w:r>
      <w:r w:rsidRPr="00D71B93">
        <w:rPr>
          <w:rFonts w:cs="Calibri"/>
          <w:szCs w:val="24"/>
          <w:shd w:val="clear" w:color="auto" w:fill="FFFFFF"/>
        </w:rPr>
        <w:t xml:space="preserve">odelo productivo </w:t>
      </w:r>
      <w:r>
        <w:rPr>
          <w:rFonts w:cs="Calibri"/>
          <w:szCs w:val="24"/>
          <w:shd w:val="clear" w:color="auto" w:fill="FFFFFF"/>
        </w:rPr>
        <w:t>de</w:t>
      </w:r>
      <w:r w:rsidRPr="00D71B93">
        <w:rPr>
          <w:rFonts w:cs="Calibri"/>
          <w:szCs w:val="24"/>
          <w:shd w:val="clear" w:color="auto" w:fill="FFFFFF"/>
        </w:rPr>
        <w:t xml:space="preserve"> estructura familiar, por lo que la producción de tabaco la principal fuente de ingresos y seguridad social. La </w:t>
      </w:r>
      <w:r w:rsidR="006936AB">
        <w:rPr>
          <w:rFonts w:cs="Calibri"/>
          <w:szCs w:val="24"/>
          <w:shd w:val="clear" w:color="auto" w:fill="FFFFFF"/>
        </w:rPr>
        <w:t>actividad</w:t>
      </w:r>
      <w:r w:rsidRPr="00D71B93">
        <w:rPr>
          <w:rFonts w:cs="Calibri"/>
          <w:szCs w:val="24"/>
          <w:shd w:val="clear" w:color="auto" w:fill="FFFFFF"/>
        </w:rPr>
        <w:t xml:space="preserve"> de pequeña escala </w:t>
      </w:r>
      <w:r w:rsidRPr="00D71B93">
        <w:rPr>
          <w:rFonts w:asciiTheme="minorHAnsi" w:hAnsiTheme="minorHAnsi" w:cstheme="minorHAnsi"/>
        </w:rPr>
        <w:t xml:space="preserve">se practica en chacras de 5 hectáreas promedio. </w:t>
      </w:r>
    </w:p>
    <w:p w:rsidR="00455DF8" w:rsidRPr="00D71B93" w:rsidRDefault="00455DF8" w:rsidP="00455DF8">
      <w:pPr>
        <w:pStyle w:val="Prrafodelista"/>
        <w:numPr>
          <w:ilvl w:val="0"/>
          <w:numId w:val="8"/>
        </w:numPr>
        <w:tabs>
          <w:tab w:val="left" w:pos="8789"/>
        </w:tabs>
        <w:autoSpaceDE w:val="0"/>
        <w:autoSpaceDN w:val="0"/>
        <w:adjustRightInd w:val="0"/>
        <w:spacing w:after="0" w:line="240" w:lineRule="auto"/>
        <w:ind w:left="633" w:right="49"/>
        <w:jc w:val="both"/>
        <w:rPr>
          <w:rFonts w:asciiTheme="minorHAnsi" w:hAnsiTheme="minorHAnsi" w:cstheme="minorHAnsi"/>
        </w:rPr>
      </w:pPr>
      <w:r w:rsidRPr="00D71B93">
        <w:rPr>
          <w:rFonts w:cs="Calibri"/>
          <w:szCs w:val="24"/>
          <w:shd w:val="clear" w:color="auto" w:fill="FFFFFF"/>
        </w:rPr>
        <w:t xml:space="preserve">Región NOA (Sata y Jujuy): </w:t>
      </w:r>
      <w:r>
        <w:rPr>
          <w:rFonts w:cs="Calibri"/>
          <w:szCs w:val="24"/>
          <w:shd w:val="clear" w:color="auto" w:fill="FFFFFF"/>
        </w:rPr>
        <w:t>P</w:t>
      </w:r>
      <w:r w:rsidRPr="00D71B93">
        <w:rPr>
          <w:rFonts w:cs="Calibri"/>
          <w:szCs w:val="24"/>
          <w:shd w:val="clear" w:color="auto" w:fill="FFFFFF"/>
        </w:rPr>
        <w:t>roducción a mayor escala</w:t>
      </w:r>
      <w:r>
        <w:rPr>
          <w:rFonts w:cs="Calibri"/>
          <w:szCs w:val="24"/>
          <w:shd w:val="clear" w:color="auto" w:fill="FFFFFF"/>
        </w:rPr>
        <w:t xml:space="preserve"> que</w:t>
      </w:r>
      <w:r w:rsidRPr="00D71B93">
        <w:rPr>
          <w:rFonts w:cs="Calibri"/>
          <w:szCs w:val="24"/>
          <w:shd w:val="clear" w:color="auto" w:fill="FFFFFF"/>
        </w:rPr>
        <w:t xml:space="preserve"> responde a un formato de </w:t>
      </w:r>
      <w:r>
        <w:rPr>
          <w:rFonts w:cs="Calibri"/>
          <w:szCs w:val="24"/>
          <w:shd w:val="clear" w:color="auto" w:fill="FFFFFF"/>
        </w:rPr>
        <w:t xml:space="preserve">negocios a cargo de </w:t>
      </w:r>
      <w:r w:rsidRPr="00D71B93">
        <w:rPr>
          <w:rFonts w:asciiTheme="minorHAnsi" w:hAnsiTheme="minorHAnsi" w:cstheme="minorHAnsi"/>
        </w:rPr>
        <w:t xml:space="preserve">medianos y grandes productores.  </w:t>
      </w:r>
    </w:p>
    <w:p w:rsidR="00455DF8" w:rsidRDefault="00455DF8" w:rsidP="00455DF8">
      <w:pPr>
        <w:tabs>
          <w:tab w:val="left" w:pos="8789"/>
        </w:tabs>
        <w:autoSpaceDE w:val="0"/>
        <w:autoSpaceDN w:val="0"/>
        <w:adjustRightInd w:val="0"/>
        <w:spacing w:after="0" w:line="240" w:lineRule="auto"/>
        <w:ind w:right="49"/>
        <w:jc w:val="both"/>
        <w:rPr>
          <w:rFonts w:cs="Calibri"/>
          <w:szCs w:val="24"/>
          <w:shd w:val="clear" w:color="auto" w:fill="FFFFFF"/>
        </w:rPr>
      </w:pPr>
    </w:p>
    <w:p w:rsidR="000010C4" w:rsidRDefault="00C76D94" w:rsidP="000010C4">
      <w:pPr>
        <w:spacing w:after="0"/>
        <w:jc w:val="center"/>
        <w:rPr>
          <w:rFonts w:cs="Calibri"/>
          <w:b/>
          <w:szCs w:val="24"/>
          <w:shd w:val="clear" w:color="auto" w:fill="FFFFFF"/>
        </w:rPr>
      </w:pPr>
      <w:r>
        <w:rPr>
          <w:rFonts w:cs="Calibri"/>
          <w:szCs w:val="24"/>
          <w:shd w:val="clear" w:color="auto" w:fill="FFFFFF"/>
        </w:rPr>
        <w:t xml:space="preserve">MP </w:t>
      </w:r>
      <w:r w:rsidRPr="00FE0F68">
        <w:rPr>
          <w:rFonts w:cs="Calibri"/>
          <w:szCs w:val="24"/>
          <w:shd w:val="clear" w:color="auto" w:fill="FFFFFF"/>
        </w:rPr>
        <w:t xml:space="preserve">no posee explotaciones de tabaco en forma directa, por eso mismo los </w:t>
      </w:r>
      <w:r w:rsidRPr="00EF1240">
        <w:rPr>
          <w:rFonts w:cs="Calibri"/>
          <w:b/>
          <w:szCs w:val="24"/>
          <w:shd w:val="clear" w:color="auto" w:fill="FFFFFF"/>
        </w:rPr>
        <w:t>productores tabacaleros</w:t>
      </w:r>
      <w:r w:rsidRPr="00FE0F68">
        <w:rPr>
          <w:rFonts w:cs="Calibri"/>
          <w:szCs w:val="24"/>
          <w:shd w:val="clear" w:color="auto" w:fill="FFFFFF"/>
        </w:rPr>
        <w:t xml:space="preserve"> que </w:t>
      </w:r>
      <w:r>
        <w:rPr>
          <w:rFonts w:cs="Calibri"/>
          <w:szCs w:val="24"/>
          <w:shd w:val="clear" w:color="auto" w:fill="FFFFFF"/>
        </w:rPr>
        <w:t xml:space="preserve">le </w:t>
      </w:r>
      <w:r w:rsidRPr="00FE0F68">
        <w:rPr>
          <w:rFonts w:cs="Calibri"/>
          <w:szCs w:val="24"/>
          <w:shd w:val="clear" w:color="auto" w:fill="FFFFFF"/>
        </w:rPr>
        <w:t>proveen son una parte crucial de</w:t>
      </w:r>
      <w:r>
        <w:rPr>
          <w:rFonts w:cs="Calibri"/>
          <w:szCs w:val="24"/>
          <w:shd w:val="clear" w:color="auto" w:fill="FFFFFF"/>
        </w:rPr>
        <w:t xml:space="preserve"> su </w:t>
      </w:r>
      <w:r w:rsidRPr="00FE0F68">
        <w:rPr>
          <w:rFonts w:cs="Calibri"/>
          <w:szCs w:val="24"/>
          <w:shd w:val="clear" w:color="auto" w:fill="FFFFFF"/>
        </w:rPr>
        <w:t>impacto económico, ambiental y social</w:t>
      </w:r>
      <w:r>
        <w:rPr>
          <w:rFonts w:cs="Calibri"/>
          <w:szCs w:val="24"/>
          <w:shd w:val="clear" w:color="auto" w:fill="FFFFFF"/>
        </w:rPr>
        <w:t xml:space="preserve"> de la actividad. </w:t>
      </w:r>
      <w:r w:rsidR="000010C4">
        <w:rPr>
          <w:rFonts w:cs="Calibri"/>
          <w:szCs w:val="24"/>
          <w:shd w:val="clear" w:color="auto" w:fill="FFFFFF"/>
        </w:rPr>
        <w:t xml:space="preserve">Su compromiso es fundamental para alcanzar la </w:t>
      </w:r>
      <w:r w:rsidR="000010C4" w:rsidRPr="0040472C">
        <w:rPr>
          <w:rFonts w:asciiTheme="minorHAnsi" w:eastAsia="Times New Roman" w:hAnsiTheme="minorHAnsi" w:cstheme="minorHAnsi"/>
          <w:b/>
          <w:color w:val="212121"/>
          <w:lang w:val="es-ES" w:eastAsia="es-AR"/>
        </w:rPr>
        <w:t>sustentabilidad de la producción</w:t>
      </w:r>
      <w:r w:rsidR="006936AB">
        <w:rPr>
          <w:rFonts w:asciiTheme="minorHAnsi" w:eastAsia="Times New Roman" w:hAnsiTheme="minorHAnsi" w:cstheme="minorHAnsi"/>
          <w:b/>
          <w:color w:val="212121"/>
          <w:lang w:val="es-ES" w:eastAsia="es-AR"/>
        </w:rPr>
        <w:t xml:space="preserve"> en las comunidades locales</w:t>
      </w:r>
      <w:r w:rsidR="000010C4">
        <w:rPr>
          <w:rFonts w:asciiTheme="minorHAnsi" w:eastAsia="Times New Roman" w:hAnsiTheme="minorHAnsi" w:cstheme="minorHAnsi"/>
          <w:b/>
          <w:color w:val="212121"/>
          <w:lang w:val="es-ES" w:eastAsia="es-AR"/>
        </w:rPr>
        <w:t>.</w:t>
      </w:r>
    </w:p>
    <w:p w:rsidR="00455DF8" w:rsidRDefault="000010C4" w:rsidP="00455DF8">
      <w:pPr>
        <w:tabs>
          <w:tab w:val="left" w:pos="8789"/>
        </w:tabs>
        <w:autoSpaceDE w:val="0"/>
        <w:autoSpaceDN w:val="0"/>
        <w:adjustRightInd w:val="0"/>
        <w:spacing w:after="0" w:line="240" w:lineRule="auto"/>
        <w:ind w:right="49"/>
        <w:jc w:val="both"/>
        <w:rPr>
          <w:rFonts w:asciiTheme="minorHAnsi" w:eastAsia="Times New Roman" w:hAnsiTheme="minorHAnsi" w:cstheme="minorHAnsi"/>
          <w:color w:val="212121"/>
          <w:lang w:val="es-ES" w:eastAsia="es-AR"/>
        </w:rPr>
      </w:pPr>
      <w:r>
        <w:rPr>
          <w:rFonts w:cs="Calibri"/>
          <w:szCs w:val="24"/>
          <w:shd w:val="clear" w:color="auto" w:fill="FFFFFF"/>
        </w:rPr>
        <w:t xml:space="preserve">Para trabajar de forma articulada con ellos y toda la cadena de valor, </w:t>
      </w:r>
      <w:r w:rsidR="00C76D94">
        <w:rPr>
          <w:rFonts w:cs="Calibri"/>
          <w:szCs w:val="24"/>
          <w:shd w:val="clear" w:color="auto" w:fill="FFFFFF"/>
        </w:rPr>
        <w:t xml:space="preserve">MP diseñó </w:t>
      </w:r>
      <w:r w:rsidR="00C76D94">
        <w:rPr>
          <w:rFonts w:asciiTheme="minorHAnsi" w:eastAsia="Times New Roman" w:hAnsiTheme="minorHAnsi" w:cstheme="minorHAnsi"/>
          <w:color w:val="212121"/>
          <w:lang w:val="es-ES" w:eastAsia="es-AR"/>
        </w:rPr>
        <w:t>el</w:t>
      </w:r>
      <w:r w:rsidR="00C76D94" w:rsidRPr="00B77511">
        <w:rPr>
          <w:rFonts w:asciiTheme="minorHAnsi" w:eastAsia="Times New Roman" w:hAnsiTheme="minorHAnsi" w:cstheme="minorHAnsi"/>
          <w:color w:val="212121"/>
          <w:lang w:val="es-ES" w:eastAsia="es-AR"/>
        </w:rPr>
        <w:t> </w:t>
      </w:r>
      <w:r w:rsidR="00C76D94" w:rsidRPr="00B77511">
        <w:rPr>
          <w:rFonts w:asciiTheme="minorHAnsi" w:eastAsia="Times New Roman" w:hAnsiTheme="minorHAnsi" w:cstheme="minorHAnsi"/>
          <w:b/>
          <w:bCs/>
          <w:color w:val="212121"/>
          <w:lang w:val="es-ES" w:eastAsia="es-AR"/>
        </w:rPr>
        <w:t>Código de Prácticas Laborales Agrícolas (ALP</w:t>
      </w:r>
      <w:r w:rsidR="000B5599">
        <w:rPr>
          <w:rFonts w:asciiTheme="minorHAnsi" w:eastAsia="Times New Roman" w:hAnsiTheme="minorHAnsi" w:cstheme="minorHAnsi"/>
          <w:b/>
          <w:bCs/>
          <w:color w:val="212121"/>
          <w:lang w:val="es-ES" w:eastAsia="es-AR"/>
        </w:rPr>
        <w:t>)</w:t>
      </w:r>
      <w:r w:rsidR="00C76D94">
        <w:rPr>
          <w:rFonts w:asciiTheme="minorHAnsi" w:eastAsia="Times New Roman" w:hAnsiTheme="minorHAnsi" w:cstheme="minorHAnsi"/>
          <w:color w:val="212121"/>
          <w:lang w:val="es-ES" w:eastAsia="es-AR"/>
        </w:rPr>
        <w:t xml:space="preserve">, que tiene </w:t>
      </w:r>
      <w:r w:rsidR="00C76D94" w:rsidRPr="00B77511">
        <w:rPr>
          <w:rFonts w:asciiTheme="minorHAnsi" w:eastAsia="Times New Roman" w:hAnsiTheme="minorHAnsi" w:cstheme="minorHAnsi"/>
          <w:color w:val="212121"/>
          <w:lang w:val="es-ES" w:eastAsia="es-AR"/>
        </w:rPr>
        <w:t xml:space="preserve">el fin de </w:t>
      </w:r>
      <w:r w:rsidR="000B5599">
        <w:rPr>
          <w:rFonts w:asciiTheme="minorHAnsi" w:eastAsia="Times New Roman" w:hAnsiTheme="minorHAnsi" w:cstheme="minorHAnsi"/>
          <w:color w:val="212121"/>
          <w:lang w:val="es-ES" w:eastAsia="es-AR"/>
        </w:rPr>
        <w:t xml:space="preserve">mejorar las condiciones de trabajo </w:t>
      </w:r>
      <w:r w:rsidR="00C76D94">
        <w:rPr>
          <w:rFonts w:asciiTheme="minorHAnsi" w:eastAsia="Times New Roman" w:hAnsiTheme="minorHAnsi" w:cstheme="minorHAnsi"/>
          <w:color w:val="212121"/>
          <w:lang w:val="es-ES" w:eastAsia="es-AR"/>
        </w:rPr>
        <w:t>en las plantaciones de tabaco</w:t>
      </w:r>
      <w:r w:rsidR="00C76D94" w:rsidRPr="00B77511">
        <w:rPr>
          <w:rFonts w:asciiTheme="minorHAnsi" w:eastAsia="Times New Roman" w:hAnsiTheme="minorHAnsi" w:cstheme="minorHAnsi"/>
          <w:color w:val="212121"/>
          <w:lang w:val="es-ES" w:eastAsia="es-AR"/>
        </w:rPr>
        <w:t>. </w:t>
      </w:r>
    </w:p>
    <w:p w:rsidR="00C76D94" w:rsidRPr="00455DF8" w:rsidRDefault="00C76D94" w:rsidP="00455DF8">
      <w:pPr>
        <w:tabs>
          <w:tab w:val="left" w:pos="8789"/>
        </w:tabs>
        <w:autoSpaceDE w:val="0"/>
        <w:autoSpaceDN w:val="0"/>
        <w:adjustRightInd w:val="0"/>
        <w:spacing w:after="0" w:line="240" w:lineRule="auto"/>
        <w:ind w:right="49"/>
        <w:jc w:val="both"/>
        <w:rPr>
          <w:rFonts w:asciiTheme="minorHAnsi" w:eastAsia="Times New Roman" w:hAnsiTheme="minorHAnsi" w:cstheme="minorHAnsi"/>
          <w:color w:val="212121"/>
          <w:lang w:val="es-ES" w:eastAsia="es-AR"/>
        </w:rPr>
      </w:pPr>
      <w:r w:rsidRPr="00B77511">
        <w:rPr>
          <w:rFonts w:asciiTheme="minorHAnsi" w:eastAsia="Times New Roman" w:hAnsiTheme="minorHAnsi" w:cstheme="minorHAnsi"/>
          <w:color w:val="212121"/>
          <w:lang w:val="es-ES" w:eastAsia="es-AR"/>
        </w:rPr>
        <w:lastRenderedPageBreak/>
        <w:t> </w:t>
      </w:r>
    </w:p>
    <w:p w:rsidR="00C76D94" w:rsidRDefault="00C76D94" w:rsidP="00C76D94">
      <w:pPr>
        <w:shd w:val="clear" w:color="auto" w:fill="FFFFFF"/>
        <w:spacing w:after="0" w:line="240" w:lineRule="auto"/>
        <w:jc w:val="both"/>
        <w:rPr>
          <w:rFonts w:asciiTheme="minorHAnsi" w:eastAsia="Times New Roman" w:hAnsiTheme="minorHAnsi" w:cstheme="minorHAnsi"/>
          <w:b/>
          <w:bCs/>
          <w:color w:val="212121"/>
          <w:lang w:val="es-ES" w:eastAsia="es-AR"/>
        </w:rPr>
      </w:pPr>
      <w:r w:rsidRPr="0040472C">
        <w:rPr>
          <w:rFonts w:asciiTheme="minorHAnsi" w:eastAsia="Times New Roman" w:hAnsiTheme="minorHAnsi" w:cstheme="minorHAnsi"/>
          <w:b/>
          <w:bCs/>
          <w:color w:val="212121"/>
          <w:shd w:val="clear" w:color="auto" w:fill="EAF1DD" w:themeFill="accent3" w:themeFillTint="33"/>
          <w:lang w:val="es-ES" w:eastAsia="es-AR"/>
        </w:rPr>
        <w:t>Los cuatro componentes clave del código de ALP</w:t>
      </w:r>
      <w:r w:rsidRPr="00B77511">
        <w:rPr>
          <w:rFonts w:asciiTheme="minorHAnsi" w:eastAsia="Times New Roman" w:hAnsiTheme="minorHAnsi" w:cstheme="minorHAnsi"/>
          <w:b/>
          <w:bCs/>
          <w:color w:val="212121"/>
          <w:lang w:val="es-ES" w:eastAsia="es-AR"/>
        </w:rPr>
        <w:t>:</w:t>
      </w:r>
    </w:p>
    <w:p w:rsidR="00692229" w:rsidRDefault="00692229" w:rsidP="00C76D94">
      <w:pPr>
        <w:shd w:val="clear" w:color="auto" w:fill="FFFFFF"/>
        <w:spacing w:after="0" w:line="240" w:lineRule="auto"/>
        <w:jc w:val="both"/>
        <w:rPr>
          <w:rFonts w:asciiTheme="minorHAnsi" w:eastAsia="Times New Roman" w:hAnsiTheme="minorHAnsi" w:cstheme="minorHAnsi"/>
          <w:b/>
          <w:bCs/>
          <w:color w:val="212121"/>
          <w:lang w:val="es-ES" w:eastAsia="es-AR"/>
        </w:rPr>
      </w:pPr>
    </w:p>
    <w:p w:rsidR="00692229" w:rsidRPr="004B1362" w:rsidRDefault="00692229" w:rsidP="00692229">
      <w:r w:rsidRPr="004B1362">
        <w:rPr>
          <w:rFonts w:asciiTheme="minorHAnsi" w:eastAsia="Times New Roman" w:hAnsiTheme="minorHAnsi" w:cstheme="minorHAnsi"/>
          <w:bCs/>
          <w:color w:val="212121"/>
          <w:shd w:val="clear" w:color="auto" w:fill="FFFFFF"/>
          <w:lang w:val="es-ES" w:eastAsia="es-AR"/>
        </w:rPr>
        <w:t>1. Se basa</w:t>
      </w:r>
      <w:r w:rsidRPr="004B1362">
        <w:rPr>
          <w:rFonts w:asciiTheme="minorHAnsi" w:eastAsia="Times New Roman" w:hAnsiTheme="minorHAnsi" w:cstheme="minorHAnsi"/>
          <w:color w:val="212121"/>
          <w:shd w:val="clear" w:color="auto" w:fill="FFFFFF"/>
          <w:lang w:val="es-ES" w:eastAsia="es-AR"/>
        </w:rPr>
        <w:t xml:space="preserve"> la Declaración de la Organización Internacional del Trabajo (OIT) sobre los Principios y Derechos Fundamentales del Trabajo.</w:t>
      </w:r>
    </w:p>
    <w:p w:rsidR="00692229" w:rsidRPr="00B133E9" w:rsidRDefault="00692229" w:rsidP="00692229">
      <w:r w:rsidRPr="00B133E9">
        <w:rPr>
          <w:rFonts w:asciiTheme="minorHAnsi" w:eastAsia="Times New Roman" w:hAnsiTheme="minorHAnsi" w:cstheme="minorHAnsi"/>
          <w:bCs/>
          <w:color w:val="212121"/>
          <w:shd w:val="clear" w:color="auto" w:fill="FFFFFF"/>
          <w:lang w:val="es-ES" w:eastAsia="es-AR"/>
        </w:rPr>
        <w:t>2. Es un</w:t>
      </w:r>
      <w:r w:rsidRPr="00B133E9">
        <w:rPr>
          <w:rFonts w:asciiTheme="minorHAnsi" w:eastAsia="Times New Roman" w:hAnsiTheme="minorHAnsi" w:cstheme="minorHAnsi"/>
          <w:b/>
          <w:bCs/>
          <w:color w:val="212121"/>
          <w:shd w:val="clear" w:color="auto" w:fill="FFFFFF"/>
          <w:lang w:val="es-ES" w:eastAsia="es-AR"/>
        </w:rPr>
        <w:t xml:space="preserve"> </w:t>
      </w:r>
      <w:r w:rsidRPr="00B133E9">
        <w:rPr>
          <w:rFonts w:asciiTheme="minorHAnsi" w:eastAsia="Times New Roman" w:hAnsiTheme="minorHAnsi" w:cstheme="minorHAnsi"/>
          <w:b/>
          <w:color w:val="212121"/>
          <w:shd w:val="clear" w:color="auto" w:fill="FFFFFF"/>
          <w:lang w:val="es-ES" w:eastAsia="es-AR"/>
        </w:rPr>
        <w:t>programa de capacitación</w:t>
      </w:r>
      <w:r w:rsidRPr="00B133E9">
        <w:rPr>
          <w:rFonts w:asciiTheme="minorHAnsi" w:eastAsia="Times New Roman" w:hAnsiTheme="minorHAnsi" w:cstheme="minorHAnsi"/>
          <w:color w:val="212121"/>
          <w:shd w:val="clear" w:color="auto" w:fill="FFFFFF"/>
          <w:lang w:val="es-ES" w:eastAsia="es-AR"/>
        </w:rPr>
        <w:t xml:space="preserve"> destinado a los productores y trabajadores tabacaleros y a los Técnicos </w:t>
      </w:r>
      <w:r>
        <w:rPr>
          <w:rFonts w:asciiTheme="minorHAnsi" w:eastAsia="Times New Roman" w:hAnsiTheme="minorHAnsi" w:cstheme="minorHAnsi"/>
          <w:color w:val="212121"/>
          <w:shd w:val="clear" w:color="auto" w:fill="FFFFFF"/>
          <w:lang w:val="es-ES" w:eastAsia="es-AR"/>
        </w:rPr>
        <w:t>de Campo (TC)</w:t>
      </w:r>
      <w:r w:rsidRPr="00B133E9">
        <w:rPr>
          <w:rFonts w:asciiTheme="minorHAnsi" w:eastAsia="Times New Roman" w:hAnsiTheme="minorHAnsi" w:cstheme="minorHAnsi"/>
          <w:color w:val="212121"/>
          <w:shd w:val="clear" w:color="auto" w:fill="FFFFFF"/>
          <w:lang w:val="es-ES" w:eastAsia="es-AR"/>
        </w:rPr>
        <w:t>.</w:t>
      </w:r>
    </w:p>
    <w:p w:rsidR="00692229" w:rsidRPr="00B133E9" w:rsidRDefault="00692229" w:rsidP="00692229">
      <w:pPr>
        <w:shd w:val="clear" w:color="auto" w:fill="FFFFFF"/>
        <w:spacing w:after="0" w:line="240" w:lineRule="auto"/>
        <w:jc w:val="both"/>
        <w:rPr>
          <w:rFonts w:asciiTheme="minorHAnsi" w:eastAsia="Times New Roman" w:hAnsiTheme="minorHAnsi" w:cstheme="minorHAnsi"/>
          <w:color w:val="212121"/>
          <w:lang w:eastAsia="es-AR"/>
        </w:rPr>
      </w:pPr>
      <w:r w:rsidRPr="00B133E9">
        <w:rPr>
          <w:rFonts w:asciiTheme="minorHAnsi" w:eastAsia="Times New Roman" w:hAnsiTheme="minorHAnsi" w:cstheme="minorHAnsi"/>
          <w:color w:val="212121"/>
          <w:shd w:val="clear" w:color="auto" w:fill="FFFFFF"/>
          <w:lang w:val="es-ES" w:eastAsia="es-AR"/>
        </w:rPr>
        <w:t>3. Es un</w:t>
      </w:r>
      <w:r w:rsidRPr="00B133E9">
        <w:rPr>
          <w:rFonts w:asciiTheme="minorHAnsi" w:eastAsia="Times New Roman" w:hAnsiTheme="minorHAnsi" w:cstheme="minorHAnsi"/>
          <w:b/>
          <w:color w:val="212121"/>
          <w:shd w:val="clear" w:color="auto" w:fill="FFFFFF"/>
          <w:lang w:val="es-ES" w:eastAsia="es-AR"/>
        </w:rPr>
        <w:t xml:space="preserve"> sistema de monitoreo</w:t>
      </w:r>
      <w:r w:rsidRPr="00B133E9">
        <w:rPr>
          <w:rFonts w:asciiTheme="minorHAnsi" w:eastAsia="Times New Roman" w:hAnsiTheme="minorHAnsi" w:cstheme="minorHAnsi"/>
          <w:color w:val="212121"/>
          <w:shd w:val="clear" w:color="auto" w:fill="FFFFFF"/>
          <w:lang w:val="es-ES" w:eastAsia="es-AR"/>
        </w:rPr>
        <w:t xml:space="preserve"> para identificar y abordar situaciones problemáticas, vinculadas con las prácticas agrícolas inseguras. </w:t>
      </w:r>
    </w:p>
    <w:p w:rsidR="00692229" w:rsidRDefault="00692229" w:rsidP="00C76D94">
      <w:pPr>
        <w:shd w:val="clear" w:color="auto" w:fill="FFFFFF"/>
        <w:spacing w:after="0" w:line="240" w:lineRule="auto"/>
        <w:jc w:val="both"/>
        <w:rPr>
          <w:rFonts w:asciiTheme="minorHAnsi" w:eastAsia="Times New Roman" w:hAnsiTheme="minorHAnsi" w:cstheme="minorHAnsi"/>
          <w:b/>
          <w:bCs/>
          <w:color w:val="212121"/>
          <w:lang w:val="es-ES" w:eastAsia="es-AR"/>
        </w:rPr>
      </w:pPr>
    </w:p>
    <w:p w:rsidR="00692229" w:rsidRPr="00B133E9" w:rsidRDefault="00692229" w:rsidP="00692229">
      <w:pPr>
        <w:shd w:val="clear" w:color="auto" w:fill="FFFFFF"/>
        <w:spacing w:after="0" w:line="240" w:lineRule="auto"/>
        <w:jc w:val="both"/>
        <w:rPr>
          <w:rFonts w:asciiTheme="minorHAnsi" w:eastAsia="Times New Roman" w:hAnsiTheme="minorHAnsi" w:cstheme="minorHAnsi"/>
          <w:color w:val="212121"/>
          <w:shd w:val="clear" w:color="auto" w:fill="FFFFFF"/>
          <w:lang w:val="es-ES" w:eastAsia="es-AR"/>
        </w:rPr>
      </w:pPr>
      <w:r w:rsidRPr="00B133E9">
        <w:rPr>
          <w:rFonts w:asciiTheme="minorHAnsi" w:eastAsia="Times New Roman" w:hAnsiTheme="minorHAnsi" w:cstheme="minorHAnsi"/>
          <w:color w:val="212121"/>
          <w:shd w:val="clear" w:color="auto" w:fill="FFFFFF"/>
          <w:lang w:val="es-ES" w:eastAsia="es-AR"/>
        </w:rPr>
        <w:t xml:space="preserve">4. Es un </w:t>
      </w:r>
      <w:r w:rsidRPr="00B133E9">
        <w:rPr>
          <w:rFonts w:asciiTheme="minorHAnsi" w:eastAsia="Times New Roman" w:hAnsiTheme="minorHAnsi" w:cstheme="minorHAnsi"/>
          <w:b/>
          <w:color w:val="212121"/>
          <w:shd w:val="clear" w:color="auto" w:fill="FFFFFF"/>
          <w:lang w:val="es-ES" w:eastAsia="es-AR"/>
        </w:rPr>
        <w:t>compromiso con actores clave</w:t>
      </w:r>
      <w:r w:rsidRPr="00B133E9">
        <w:rPr>
          <w:rFonts w:asciiTheme="minorHAnsi" w:eastAsia="Times New Roman" w:hAnsiTheme="minorHAnsi" w:cstheme="minorHAnsi"/>
          <w:color w:val="212121"/>
          <w:shd w:val="clear" w:color="auto" w:fill="FFFFFF"/>
          <w:lang w:val="es-ES" w:eastAsia="es-AR"/>
        </w:rPr>
        <w:t xml:space="preserve"> del sector tabacalero, para promover la incorporación progresiva </w:t>
      </w:r>
      <w:r>
        <w:rPr>
          <w:rFonts w:asciiTheme="minorHAnsi" w:eastAsia="Times New Roman" w:hAnsiTheme="minorHAnsi" w:cstheme="minorHAnsi"/>
          <w:color w:val="212121"/>
          <w:shd w:val="clear" w:color="auto" w:fill="FFFFFF"/>
          <w:lang w:val="es-ES" w:eastAsia="es-AR"/>
        </w:rPr>
        <w:t xml:space="preserve">de </w:t>
      </w:r>
      <w:r w:rsidRPr="00B133E9">
        <w:rPr>
          <w:rFonts w:asciiTheme="minorHAnsi" w:eastAsia="Times New Roman" w:hAnsiTheme="minorHAnsi" w:cstheme="minorHAnsi"/>
          <w:color w:val="212121"/>
          <w:shd w:val="clear" w:color="auto" w:fill="FFFFFF"/>
          <w:lang w:val="es-ES" w:eastAsia="es-AR"/>
        </w:rPr>
        <w:t xml:space="preserve">prácticas laborales seguras y mejorar las condiciones de vida en el campo.  </w:t>
      </w:r>
    </w:p>
    <w:p w:rsidR="00C76D94" w:rsidRDefault="00C76D94" w:rsidP="00C76D94">
      <w:pPr>
        <w:shd w:val="clear" w:color="auto" w:fill="FFFFFF"/>
        <w:spacing w:after="0" w:line="240" w:lineRule="auto"/>
        <w:jc w:val="both"/>
        <w:rPr>
          <w:rFonts w:asciiTheme="minorHAnsi" w:eastAsia="Times New Roman" w:hAnsiTheme="minorHAnsi" w:cstheme="minorHAnsi"/>
          <w:b/>
          <w:bCs/>
          <w:color w:val="212121"/>
          <w:lang w:val="es-ES" w:eastAsia="es-AR"/>
        </w:rPr>
      </w:pPr>
    </w:p>
    <w:p w:rsidR="00A054CE" w:rsidRDefault="00A054CE" w:rsidP="00A054CE">
      <w:pPr>
        <w:pStyle w:val="Prrafodelista"/>
        <w:tabs>
          <w:tab w:val="left" w:pos="8789"/>
        </w:tabs>
        <w:autoSpaceDE w:val="0"/>
        <w:autoSpaceDN w:val="0"/>
        <w:adjustRightInd w:val="0"/>
        <w:spacing w:after="0" w:line="240" w:lineRule="auto"/>
        <w:ind w:left="0" w:right="49"/>
        <w:jc w:val="both"/>
        <w:rPr>
          <w:rFonts w:cs="Calibri"/>
          <w:szCs w:val="24"/>
          <w:shd w:val="clear" w:color="auto" w:fill="FFFFFF"/>
        </w:rPr>
      </w:pPr>
      <w:r>
        <w:rPr>
          <w:rFonts w:cs="Calibri"/>
          <w:szCs w:val="24"/>
          <w:shd w:val="clear" w:color="auto" w:fill="FFFFFF"/>
        </w:rPr>
        <w:t>El programa Porvenir se propone contribuir al cumplimiento del código ALP, que responden a problemáticas sociales presentes en la actividad agrícola tabacalera:</w:t>
      </w:r>
    </w:p>
    <w:p w:rsidR="00A054CE" w:rsidRDefault="00A054CE" w:rsidP="00A054CE">
      <w:pPr>
        <w:pStyle w:val="Prrafodelista"/>
        <w:tabs>
          <w:tab w:val="left" w:pos="8789"/>
        </w:tabs>
        <w:autoSpaceDE w:val="0"/>
        <w:autoSpaceDN w:val="0"/>
        <w:adjustRightInd w:val="0"/>
        <w:spacing w:after="0" w:line="240" w:lineRule="auto"/>
        <w:ind w:left="0" w:right="49"/>
        <w:jc w:val="both"/>
        <w:rPr>
          <w:rFonts w:cs="Calibri"/>
          <w:szCs w:val="24"/>
          <w:shd w:val="clear" w:color="auto" w:fill="FFFFFF"/>
        </w:rPr>
      </w:pPr>
    </w:p>
    <w:p w:rsidR="00A054CE" w:rsidRPr="00DB71FD" w:rsidRDefault="00A054CE" w:rsidP="00A054CE">
      <w:pPr>
        <w:tabs>
          <w:tab w:val="left" w:pos="8789"/>
        </w:tabs>
        <w:autoSpaceDE w:val="0"/>
        <w:autoSpaceDN w:val="0"/>
        <w:adjustRightInd w:val="0"/>
        <w:spacing w:after="0" w:line="240" w:lineRule="auto"/>
        <w:ind w:right="49"/>
        <w:jc w:val="both"/>
        <w:rPr>
          <w:rFonts w:asciiTheme="minorHAnsi" w:hAnsiTheme="minorHAnsi" w:cstheme="minorHAnsi"/>
          <w:b/>
          <w:iCs/>
          <w:sz w:val="24"/>
        </w:rPr>
      </w:pPr>
      <w:r w:rsidRPr="00DB71FD">
        <w:rPr>
          <w:rFonts w:asciiTheme="minorHAnsi" w:hAnsiTheme="minorHAnsi" w:cstheme="minorHAnsi"/>
          <w:b/>
          <w:iCs/>
          <w:sz w:val="24"/>
        </w:rPr>
        <w:t xml:space="preserve">El trabajo infantil y adolescente </w:t>
      </w:r>
    </w:p>
    <w:p w:rsidR="00055D41" w:rsidRDefault="00055D41" w:rsidP="00055D41">
      <w:pPr>
        <w:shd w:val="clear" w:color="auto" w:fill="FFFFFF"/>
        <w:spacing w:after="0" w:line="240" w:lineRule="auto"/>
        <w:jc w:val="both"/>
      </w:pPr>
      <w:r>
        <w:t xml:space="preserve">Argentina </w:t>
      </w:r>
      <w:r>
        <w:sym w:font="Wingdings" w:char="F0E0"/>
      </w:r>
      <w:r w:rsidR="00E52219">
        <w:t xml:space="preserve"> </w:t>
      </w:r>
      <w:r w:rsidR="00FE7BD7">
        <w:t>1.027</w:t>
      </w:r>
      <w:r w:rsidRPr="00C96201">
        <w:t>.</w:t>
      </w:r>
      <w:r w:rsidR="00FE7BD7">
        <w:t>373</w:t>
      </w:r>
      <w:r w:rsidRPr="00C96201">
        <w:t xml:space="preserve"> niños</w:t>
      </w:r>
      <w:r w:rsidR="008B3499">
        <w:t>, niñas y adolescentes (NNA)</w:t>
      </w:r>
      <w:r w:rsidRPr="00C96201">
        <w:t xml:space="preserve"> que trabajan</w:t>
      </w:r>
      <w:r>
        <w:t xml:space="preserve"> </w:t>
      </w:r>
      <w:r>
        <w:sym w:font="Wingdings" w:char="F0E0"/>
      </w:r>
      <w:r>
        <w:t xml:space="preserve"> </w:t>
      </w:r>
      <w:r w:rsidR="00FE7BD7">
        <w:t>217</w:t>
      </w:r>
      <w:r w:rsidRPr="00C96201">
        <w:t>.</w:t>
      </w:r>
      <w:r w:rsidR="00FE7BD7">
        <w:t>561</w:t>
      </w:r>
      <w:r w:rsidRPr="00C96201">
        <w:t>, incorporados a los procesos de producción en el ámbito rural</w:t>
      </w:r>
      <w:r w:rsidR="009D1FD1">
        <w:rPr>
          <w:rStyle w:val="Refdenotaalpie"/>
        </w:rPr>
        <w:footnoteReference w:id="2"/>
      </w:r>
      <w:r w:rsidR="009D1FD1">
        <w:t>.</w:t>
      </w:r>
      <w:r w:rsidRPr="00C96201">
        <w:t xml:space="preserve"> </w:t>
      </w:r>
      <w:r w:rsidR="00455DF8">
        <w:t xml:space="preserve"> </w:t>
      </w:r>
    </w:p>
    <w:p w:rsidR="006C5528" w:rsidRDefault="006C5528" w:rsidP="005B4CA6">
      <w:pPr>
        <w:tabs>
          <w:tab w:val="left" w:pos="8789"/>
        </w:tabs>
        <w:autoSpaceDE w:val="0"/>
        <w:autoSpaceDN w:val="0"/>
        <w:adjustRightInd w:val="0"/>
        <w:spacing w:after="0" w:line="240" w:lineRule="auto"/>
        <w:ind w:right="49"/>
        <w:jc w:val="both"/>
        <w:rPr>
          <w:rFonts w:asciiTheme="minorHAnsi" w:hAnsiTheme="minorHAnsi" w:cstheme="minorHAnsi"/>
          <w:iCs/>
        </w:rPr>
      </w:pPr>
    </w:p>
    <w:p w:rsidR="00D46FDA" w:rsidRDefault="00766759" w:rsidP="00D46FDA">
      <w:pPr>
        <w:tabs>
          <w:tab w:val="left" w:pos="8789"/>
        </w:tabs>
        <w:autoSpaceDE w:val="0"/>
        <w:autoSpaceDN w:val="0"/>
        <w:adjustRightInd w:val="0"/>
        <w:spacing w:after="0" w:line="240" w:lineRule="auto"/>
        <w:ind w:right="49"/>
        <w:jc w:val="both"/>
        <w:rPr>
          <w:rFonts w:asciiTheme="minorHAnsi" w:hAnsiTheme="minorHAnsi" w:cstheme="minorHAnsi"/>
          <w:iCs/>
        </w:rPr>
      </w:pPr>
      <w:r>
        <w:rPr>
          <w:rFonts w:asciiTheme="minorHAnsi" w:hAnsiTheme="minorHAnsi" w:cstheme="minorHAnsi"/>
          <w:iCs/>
        </w:rPr>
        <w:t>Tiene un fuerte componente cultural</w:t>
      </w:r>
      <w:r w:rsidR="00055D41">
        <w:rPr>
          <w:rFonts w:asciiTheme="minorHAnsi" w:hAnsiTheme="minorHAnsi" w:cstheme="minorHAnsi"/>
          <w:iCs/>
        </w:rPr>
        <w:t xml:space="preserve"> </w:t>
      </w:r>
      <w:r w:rsidR="000B5599">
        <w:rPr>
          <w:rFonts w:asciiTheme="minorHAnsi" w:hAnsiTheme="minorHAnsi" w:cstheme="minorHAnsi"/>
          <w:iCs/>
        </w:rPr>
        <w:t xml:space="preserve">ya que </w:t>
      </w:r>
      <w:r w:rsidR="00055D41">
        <w:rPr>
          <w:rFonts w:asciiTheme="minorHAnsi" w:hAnsiTheme="minorHAnsi" w:cstheme="minorHAnsi"/>
          <w:iCs/>
        </w:rPr>
        <w:t>a corta edad los hijos de los productores</w:t>
      </w:r>
      <w:r w:rsidR="00F602DD">
        <w:rPr>
          <w:rFonts w:asciiTheme="minorHAnsi" w:hAnsiTheme="minorHAnsi" w:cstheme="minorHAnsi"/>
          <w:iCs/>
        </w:rPr>
        <w:t xml:space="preserve"> (NEA)</w:t>
      </w:r>
      <w:r w:rsidR="00055D41">
        <w:rPr>
          <w:rFonts w:asciiTheme="minorHAnsi" w:hAnsiTheme="minorHAnsi" w:cstheme="minorHAnsi"/>
          <w:iCs/>
        </w:rPr>
        <w:t xml:space="preserve"> o trabajadores</w:t>
      </w:r>
      <w:r w:rsidR="00F602DD">
        <w:rPr>
          <w:rFonts w:asciiTheme="minorHAnsi" w:hAnsiTheme="minorHAnsi" w:cstheme="minorHAnsi"/>
          <w:iCs/>
        </w:rPr>
        <w:t xml:space="preserve"> (NOA)</w:t>
      </w:r>
      <w:r w:rsidR="00055D41">
        <w:rPr>
          <w:rFonts w:asciiTheme="minorHAnsi" w:hAnsiTheme="minorHAnsi" w:cstheme="minorHAnsi"/>
          <w:iCs/>
        </w:rPr>
        <w:t xml:space="preserve"> comienzan a aprender el oficio y participar en tareas en los campos, que son interpretadas como lecciones de vida útiles para su futuro</w:t>
      </w:r>
      <w:r w:rsidR="00D46FDA">
        <w:rPr>
          <w:rFonts w:asciiTheme="minorHAnsi" w:hAnsiTheme="minorHAnsi" w:cstheme="minorHAnsi"/>
          <w:iCs/>
        </w:rPr>
        <w:t>. Dicho involucramiento, además de estar penado por la ley 26.390, genera:</w:t>
      </w:r>
    </w:p>
    <w:p w:rsidR="00D46FDA" w:rsidRDefault="00D46FDA" w:rsidP="00D46FDA">
      <w:pPr>
        <w:pStyle w:val="Prrafodelista"/>
        <w:numPr>
          <w:ilvl w:val="0"/>
          <w:numId w:val="9"/>
        </w:numPr>
        <w:tabs>
          <w:tab w:val="left" w:pos="8789"/>
        </w:tabs>
        <w:autoSpaceDE w:val="0"/>
        <w:autoSpaceDN w:val="0"/>
        <w:adjustRightInd w:val="0"/>
        <w:spacing w:after="0" w:line="240" w:lineRule="auto"/>
        <w:ind w:right="49"/>
        <w:jc w:val="both"/>
        <w:rPr>
          <w:rFonts w:asciiTheme="minorHAnsi" w:hAnsiTheme="minorHAnsi" w:cstheme="minorHAnsi"/>
          <w:iCs/>
        </w:rPr>
      </w:pPr>
      <w:r>
        <w:rPr>
          <w:rFonts w:asciiTheme="minorHAnsi" w:hAnsiTheme="minorHAnsi" w:cstheme="minorHAnsi"/>
          <w:iCs/>
        </w:rPr>
        <w:t xml:space="preserve">Menos tiempo para el </w:t>
      </w:r>
      <w:r w:rsidRPr="00450419">
        <w:rPr>
          <w:rFonts w:asciiTheme="minorHAnsi" w:hAnsiTheme="minorHAnsi" w:cstheme="minorHAnsi"/>
          <w:iCs/>
        </w:rPr>
        <w:t xml:space="preserve">esparcimiento </w:t>
      </w:r>
      <w:r>
        <w:rPr>
          <w:rFonts w:asciiTheme="minorHAnsi" w:hAnsiTheme="minorHAnsi" w:cstheme="minorHAnsi"/>
          <w:iCs/>
        </w:rPr>
        <w:t xml:space="preserve">y juego </w:t>
      </w:r>
      <w:r w:rsidRPr="00450419">
        <w:rPr>
          <w:rFonts w:asciiTheme="minorHAnsi" w:hAnsiTheme="minorHAnsi" w:cstheme="minorHAnsi"/>
          <w:iCs/>
        </w:rPr>
        <w:t>propios de la niñez</w:t>
      </w:r>
    </w:p>
    <w:p w:rsidR="00D46FDA" w:rsidRDefault="00D46FDA" w:rsidP="00D46FDA">
      <w:pPr>
        <w:pStyle w:val="Prrafodelista"/>
        <w:numPr>
          <w:ilvl w:val="0"/>
          <w:numId w:val="9"/>
        </w:numPr>
        <w:tabs>
          <w:tab w:val="left" w:pos="8789"/>
        </w:tabs>
        <w:autoSpaceDE w:val="0"/>
        <w:autoSpaceDN w:val="0"/>
        <w:adjustRightInd w:val="0"/>
        <w:spacing w:after="0" w:line="240" w:lineRule="auto"/>
        <w:ind w:right="49"/>
        <w:jc w:val="both"/>
        <w:rPr>
          <w:rFonts w:asciiTheme="minorHAnsi" w:hAnsiTheme="minorHAnsi" w:cstheme="minorHAnsi"/>
          <w:iCs/>
        </w:rPr>
      </w:pPr>
      <w:r>
        <w:rPr>
          <w:rFonts w:asciiTheme="minorHAnsi" w:hAnsiTheme="minorHAnsi" w:cstheme="minorHAnsi"/>
          <w:iCs/>
        </w:rPr>
        <w:t>R</w:t>
      </w:r>
      <w:r w:rsidRPr="00450419">
        <w:rPr>
          <w:rFonts w:asciiTheme="minorHAnsi" w:hAnsiTheme="minorHAnsi" w:cstheme="minorHAnsi"/>
          <w:iCs/>
        </w:rPr>
        <w:t>iesgos</w:t>
      </w:r>
      <w:r>
        <w:rPr>
          <w:rFonts w:asciiTheme="minorHAnsi" w:hAnsiTheme="minorHAnsi" w:cstheme="minorHAnsi"/>
          <w:iCs/>
        </w:rPr>
        <w:t xml:space="preserve"> físicos vinculados a la actividad laboral</w:t>
      </w:r>
    </w:p>
    <w:p w:rsidR="00D46FDA" w:rsidRPr="00450419" w:rsidRDefault="00D46FDA" w:rsidP="00D46FDA">
      <w:pPr>
        <w:pStyle w:val="Prrafodelista"/>
        <w:numPr>
          <w:ilvl w:val="0"/>
          <w:numId w:val="9"/>
        </w:numPr>
        <w:tabs>
          <w:tab w:val="left" w:pos="8789"/>
        </w:tabs>
        <w:autoSpaceDE w:val="0"/>
        <w:autoSpaceDN w:val="0"/>
        <w:adjustRightInd w:val="0"/>
        <w:spacing w:after="0" w:line="240" w:lineRule="auto"/>
        <w:ind w:right="49"/>
        <w:jc w:val="both"/>
        <w:rPr>
          <w:rFonts w:asciiTheme="minorHAnsi" w:hAnsiTheme="minorHAnsi" w:cstheme="minorHAnsi"/>
          <w:iCs/>
        </w:rPr>
      </w:pPr>
      <w:r w:rsidRPr="00450419">
        <w:rPr>
          <w:rFonts w:asciiTheme="minorHAnsi" w:hAnsiTheme="minorHAnsi" w:cstheme="minorHAnsi"/>
          <w:iCs/>
        </w:rPr>
        <w:t>Ausentismo, somnolencia, sobre</w:t>
      </w:r>
      <w:r>
        <w:rPr>
          <w:rFonts w:asciiTheme="minorHAnsi" w:hAnsiTheme="minorHAnsi" w:cstheme="minorHAnsi"/>
          <w:iCs/>
        </w:rPr>
        <w:t>-</w:t>
      </w:r>
      <w:r w:rsidRPr="00450419">
        <w:rPr>
          <w:rFonts w:asciiTheme="minorHAnsi" w:hAnsiTheme="minorHAnsi" w:cstheme="minorHAnsi"/>
          <w:iCs/>
        </w:rPr>
        <w:t>edad, repit</w:t>
      </w:r>
      <w:r>
        <w:rPr>
          <w:rFonts w:asciiTheme="minorHAnsi" w:hAnsiTheme="minorHAnsi" w:cstheme="minorHAnsi"/>
          <w:iCs/>
        </w:rPr>
        <w:t>encia y otras consecuencias para su educación</w:t>
      </w:r>
      <w:r w:rsidRPr="00450419">
        <w:rPr>
          <w:rFonts w:asciiTheme="minorHAnsi" w:hAnsiTheme="minorHAnsi" w:cstheme="minorHAnsi"/>
          <w:iCs/>
        </w:rPr>
        <w:t>.</w:t>
      </w:r>
    </w:p>
    <w:p w:rsidR="00DB71FD" w:rsidRDefault="00DB71FD" w:rsidP="00A054CE">
      <w:pPr>
        <w:shd w:val="clear" w:color="auto" w:fill="FFFFFF"/>
        <w:spacing w:after="0" w:line="240" w:lineRule="auto"/>
        <w:jc w:val="both"/>
        <w:rPr>
          <w:rFonts w:asciiTheme="minorHAnsi" w:eastAsia="Times New Roman" w:hAnsiTheme="minorHAnsi" w:cstheme="minorHAnsi"/>
          <w:bCs/>
          <w:i/>
          <w:color w:val="212121"/>
          <w:highlight w:val="yellow"/>
          <w:lang w:val="es-ES" w:eastAsia="es-AR"/>
        </w:rPr>
      </w:pPr>
    </w:p>
    <w:p w:rsidR="00A054CE" w:rsidRDefault="00A054CE" w:rsidP="00A054CE">
      <w:pPr>
        <w:shd w:val="clear" w:color="auto" w:fill="F2DBDB" w:themeFill="accent2" w:themeFillTint="33"/>
        <w:tabs>
          <w:tab w:val="left" w:pos="8789"/>
        </w:tabs>
        <w:autoSpaceDE w:val="0"/>
        <w:autoSpaceDN w:val="0"/>
        <w:adjustRightInd w:val="0"/>
        <w:spacing w:after="0" w:line="240" w:lineRule="auto"/>
        <w:ind w:right="49"/>
        <w:jc w:val="both"/>
        <w:rPr>
          <w:rFonts w:asciiTheme="minorHAnsi" w:hAnsiTheme="minorHAnsi" w:cstheme="minorHAnsi"/>
          <w:b/>
          <w:i/>
          <w:iCs/>
        </w:rPr>
      </w:pPr>
      <w:r w:rsidRPr="008A2B8E">
        <w:rPr>
          <w:rFonts w:asciiTheme="minorHAnsi" w:hAnsiTheme="minorHAnsi" w:cstheme="minorHAnsi"/>
          <w:b/>
          <w:i/>
          <w:iCs/>
        </w:rPr>
        <w:t>Principio 1 – Código ALP: “No se empleará mano de obra infantil”</w:t>
      </w:r>
    </w:p>
    <w:p w:rsidR="00A054CE" w:rsidRDefault="00A054CE" w:rsidP="005B4CA6">
      <w:pPr>
        <w:tabs>
          <w:tab w:val="left" w:pos="8789"/>
        </w:tabs>
        <w:autoSpaceDE w:val="0"/>
        <w:autoSpaceDN w:val="0"/>
        <w:adjustRightInd w:val="0"/>
        <w:spacing w:after="0" w:line="240" w:lineRule="auto"/>
        <w:ind w:right="49"/>
        <w:jc w:val="both"/>
        <w:rPr>
          <w:rFonts w:asciiTheme="minorHAnsi" w:hAnsiTheme="minorHAnsi" w:cstheme="minorHAnsi"/>
          <w:iCs/>
        </w:rPr>
      </w:pPr>
    </w:p>
    <w:p w:rsidR="00E032DD" w:rsidRPr="00E032DD" w:rsidRDefault="00E032DD" w:rsidP="00A054CE">
      <w:pPr>
        <w:tabs>
          <w:tab w:val="left" w:pos="8789"/>
        </w:tabs>
        <w:autoSpaceDE w:val="0"/>
        <w:autoSpaceDN w:val="0"/>
        <w:adjustRightInd w:val="0"/>
        <w:spacing w:after="0" w:line="240" w:lineRule="auto"/>
        <w:ind w:right="49"/>
        <w:jc w:val="both"/>
        <w:rPr>
          <w:rFonts w:asciiTheme="minorHAnsi" w:hAnsiTheme="minorHAnsi" w:cstheme="minorHAnsi"/>
          <w:b/>
          <w:iCs/>
        </w:rPr>
      </w:pPr>
      <w:r w:rsidRPr="00DB71FD">
        <w:rPr>
          <w:rFonts w:asciiTheme="minorHAnsi" w:hAnsiTheme="minorHAnsi" w:cstheme="minorHAnsi"/>
          <w:b/>
          <w:iCs/>
          <w:sz w:val="24"/>
        </w:rPr>
        <w:t>Las condiciones de trabajo en los campos tabacaleros</w:t>
      </w:r>
    </w:p>
    <w:p w:rsidR="00455DF8" w:rsidRDefault="00455DF8" w:rsidP="00455DF8">
      <w:pPr>
        <w:shd w:val="clear" w:color="auto" w:fill="FFFFFF"/>
        <w:spacing w:after="0" w:line="240" w:lineRule="auto"/>
        <w:jc w:val="both"/>
      </w:pPr>
    </w:p>
    <w:p w:rsidR="001F47F1" w:rsidRDefault="00945D8B" w:rsidP="00945D8B">
      <w:pPr>
        <w:shd w:val="clear" w:color="auto" w:fill="FFFFFF"/>
        <w:spacing w:after="0" w:line="240" w:lineRule="auto"/>
        <w:jc w:val="both"/>
        <w:rPr>
          <w:rFonts w:asciiTheme="minorHAnsi" w:hAnsiTheme="minorHAnsi" w:cstheme="minorHAnsi"/>
          <w:iCs/>
        </w:rPr>
      </w:pPr>
      <w:r w:rsidRPr="00D71B93">
        <w:rPr>
          <w:rFonts w:asciiTheme="minorHAnsi" w:hAnsiTheme="minorHAnsi" w:cstheme="minorHAnsi"/>
          <w:iCs/>
        </w:rPr>
        <w:t>Especialmente en el NEA</w:t>
      </w:r>
      <w:r>
        <w:rPr>
          <w:rFonts w:asciiTheme="minorHAnsi" w:hAnsiTheme="minorHAnsi" w:cstheme="minorHAnsi"/>
          <w:iCs/>
        </w:rPr>
        <w:t xml:space="preserve">, </w:t>
      </w:r>
      <w:r w:rsidRPr="00945D8B">
        <w:rPr>
          <w:rFonts w:asciiTheme="minorHAnsi" w:hAnsiTheme="minorHAnsi" w:cstheme="minorHAnsi"/>
          <w:iCs/>
        </w:rPr>
        <w:t>donde</w:t>
      </w:r>
      <w:r w:rsidRPr="001F47F1">
        <w:rPr>
          <w:rFonts w:asciiTheme="minorHAnsi" w:hAnsiTheme="minorHAnsi" w:cstheme="minorHAnsi"/>
          <w:iCs/>
        </w:rPr>
        <w:t xml:space="preserve"> la producción responde a </w:t>
      </w:r>
      <w:r w:rsidRPr="00A054CE">
        <w:rPr>
          <w:rFonts w:asciiTheme="minorHAnsi" w:hAnsiTheme="minorHAnsi" w:cstheme="minorHAnsi"/>
          <w:iCs/>
        </w:rPr>
        <w:t>un modelo familiar es frecuente que el e</w:t>
      </w:r>
      <w:r w:rsidR="001F47F1" w:rsidRPr="00A054CE">
        <w:rPr>
          <w:rFonts w:asciiTheme="minorHAnsi" w:hAnsiTheme="minorHAnsi" w:cstheme="minorHAnsi"/>
          <w:iCs/>
        </w:rPr>
        <w:t>spacio de vivienda y trabajo</w:t>
      </w:r>
      <w:r w:rsidRPr="00A054CE">
        <w:rPr>
          <w:rFonts w:asciiTheme="minorHAnsi" w:hAnsiTheme="minorHAnsi" w:cstheme="minorHAnsi"/>
          <w:iCs/>
        </w:rPr>
        <w:t xml:space="preserve"> </w:t>
      </w:r>
      <w:r w:rsidR="00A054CE" w:rsidRPr="00A054CE">
        <w:rPr>
          <w:rFonts w:asciiTheme="minorHAnsi" w:hAnsiTheme="minorHAnsi" w:cstheme="minorHAnsi"/>
          <w:iCs/>
        </w:rPr>
        <w:t xml:space="preserve">sea el mismo, por lo que </w:t>
      </w:r>
      <w:r w:rsidR="00A054CE">
        <w:rPr>
          <w:rFonts w:asciiTheme="minorHAnsi" w:hAnsiTheme="minorHAnsi" w:cstheme="minorHAnsi"/>
          <w:iCs/>
        </w:rPr>
        <w:t xml:space="preserve">se presentan algunos riesgos como </w:t>
      </w:r>
      <w:r w:rsidR="001F47F1" w:rsidRPr="00A054CE">
        <w:rPr>
          <w:rFonts w:asciiTheme="minorHAnsi" w:hAnsiTheme="minorHAnsi" w:cstheme="minorHAnsi"/>
          <w:iCs/>
        </w:rPr>
        <w:t xml:space="preserve">la falta de </w:t>
      </w:r>
      <w:r w:rsidR="00A054CE">
        <w:rPr>
          <w:rFonts w:asciiTheme="minorHAnsi" w:hAnsiTheme="minorHAnsi" w:cstheme="minorHAnsi"/>
          <w:iCs/>
        </w:rPr>
        <w:t>un lugar</w:t>
      </w:r>
      <w:r w:rsidR="001F47F1" w:rsidRPr="00A054CE">
        <w:rPr>
          <w:rFonts w:asciiTheme="minorHAnsi" w:hAnsiTheme="minorHAnsi" w:cstheme="minorHAnsi"/>
          <w:iCs/>
        </w:rPr>
        <w:t xml:space="preserve"> exclusivo para de guardado de herramientas y agentes protectores del cultivo.</w:t>
      </w:r>
    </w:p>
    <w:p w:rsidR="00A054CE" w:rsidRPr="00A054CE" w:rsidRDefault="00A054CE" w:rsidP="00945D8B">
      <w:pPr>
        <w:shd w:val="clear" w:color="auto" w:fill="FFFFFF"/>
        <w:spacing w:after="0" w:line="240" w:lineRule="auto"/>
        <w:jc w:val="both"/>
        <w:rPr>
          <w:rFonts w:asciiTheme="minorHAnsi" w:hAnsiTheme="minorHAnsi" w:cstheme="minorHAnsi"/>
          <w:iCs/>
        </w:rPr>
      </w:pPr>
    </w:p>
    <w:p w:rsidR="00A054CE" w:rsidRPr="00DB71FD" w:rsidRDefault="00A054CE" w:rsidP="00A054CE">
      <w:pPr>
        <w:tabs>
          <w:tab w:val="left" w:pos="8789"/>
        </w:tabs>
        <w:autoSpaceDE w:val="0"/>
        <w:autoSpaceDN w:val="0"/>
        <w:adjustRightInd w:val="0"/>
        <w:spacing w:after="0" w:line="240" w:lineRule="auto"/>
        <w:ind w:right="49"/>
        <w:jc w:val="both"/>
        <w:rPr>
          <w:rFonts w:asciiTheme="minorHAnsi" w:hAnsiTheme="minorHAnsi" w:cstheme="minorHAnsi"/>
          <w:b/>
          <w:iCs/>
          <w:sz w:val="24"/>
        </w:rPr>
      </w:pPr>
      <w:r w:rsidRPr="00DB71FD">
        <w:rPr>
          <w:rFonts w:asciiTheme="minorHAnsi" w:hAnsiTheme="minorHAnsi" w:cstheme="minorHAnsi"/>
          <w:b/>
          <w:iCs/>
          <w:sz w:val="24"/>
        </w:rPr>
        <w:t xml:space="preserve">La realidad laboral de los productores y trabajadores </w:t>
      </w:r>
    </w:p>
    <w:p w:rsidR="00A054CE" w:rsidRPr="00A054CE" w:rsidRDefault="00A054CE" w:rsidP="00A054CE">
      <w:pPr>
        <w:tabs>
          <w:tab w:val="left" w:pos="8789"/>
        </w:tabs>
        <w:autoSpaceDE w:val="0"/>
        <w:autoSpaceDN w:val="0"/>
        <w:adjustRightInd w:val="0"/>
        <w:spacing w:after="0" w:line="240" w:lineRule="auto"/>
        <w:ind w:right="49"/>
        <w:jc w:val="both"/>
        <w:rPr>
          <w:rFonts w:asciiTheme="minorHAnsi" w:hAnsiTheme="minorHAnsi" w:cstheme="minorHAnsi"/>
          <w:b/>
          <w:iCs/>
        </w:rPr>
      </w:pPr>
    </w:p>
    <w:p w:rsidR="00A054CE" w:rsidRDefault="00A054CE" w:rsidP="00A054CE">
      <w:pPr>
        <w:tabs>
          <w:tab w:val="left" w:pos="8789"/>
        </w:tabs>
        <w:autoSpaceDE w:val="0"/>
        <w:autoSpaceDN w:val="0"/>
        <w:adjustRightInd w:val="0"/>
        <w:spacing w:after="0" w:line="240" w:lineRule="auto"/>
        <w:ind w:right="49"/>
        <w:jc w:val="both"/>
        <w:rPr>
          <w:rFonts w:cs="Calibri"/>
        </w:rPr>
      </w:pPr>
      <w:r>
        <w:t>Especialmente en el NOA, es habitual que los productores empleen a trabajadores rurales para el trabajo agrícola. En ocasiones, éstos</w:t>
      </w:r>
      <w:r w:rsidRPr="001A0B9A">
        <w:rPr>
          <w:rFonts w:asciiTheme="minorHAnsi" w:eastAsia="Times New Roman" w:hAnsiTheme="minorHAnsi" w:cstheme="minorHAnsi"/>
          <w:color w:val="212121"/>
          <w:lang w:val="es-ES" w:eastAsia="es-AR"/>
        </w:rPr>
        <w:t xml:space="preserve"> </w:t>
      </w:r>
      <w:r>
        <w:rPr>
          <w:rFonts w:asciiTheme="minorHAnsi" w:eastAsia="Times New Roman" w:hAnsiTheme="minorHAnsi" w:cstheme="minorHAnsi"/>
          <w:color w:val="212121"/>
          <w:lang w:val="es-ES" w:eastAsia="es-AR"/>
        </w:rPr>
        <w:t>son vulnerables a</w:t>
      </w:r>
      <w:r w:rsidRPr="001A0B9A">
        <w:rPr>
          <w:rFonts w:asciiTheme="minorHAnsi" w:eastAsia="Times New Roman" w:hAnsiTheme="minorHAnsi" w:cstheme="minorHAnsi"/>
          <w:color w:val="212121"/>
          <w:lang w:val="es-ES" w:eastAsia="es-AR"/>
        </w:rPr>
        <w:t xml:space="preserve"> riesgos ocupacionales y ambientales</w:t>
      </w:r>
      <w:r>
        <w:rPr>
          <w:rFonts w:asciiTheme="minorHAnsi" w:eastAsia="Times New Roman" w:hAnsiTheme="minorHAnsi" w:cstheme="minorHAnsi"/>
          <w:color w:val="212121"/>
          <w:lang w:val="es-ES" w:eastAsia="es-AR"/>
        </w:rPr>
        <w:t xml:space="preserve">, </w:t>
      </w:r>
      <w:r w:rsidRPr="000F6890">
        <w:rPr>
          <w:rFonts w:cs="Calibri"/>
        </w:rPr>
        <w:t xml:space="preserve">condiciones precarias de vivienda e higiene, jornadas laborales extensas, salarios menores a los estipulados en el sector o tareas insalubres. </w:t>
      </w:r>
    </w:p>
    <w:p w:rsidR="00A054CE" w:rsidRDefault="00A054CE" w:rsidP="00A054CE">
      <w:pPr>
        <w:tabs>
          <w:tab w:val="left" w:pos="8789"/>
        </w:tabs>
        <w:autoSpaceDE w:val="0"/>
        <w:autoSpaceDN w:val="0"/>
        <w:adjustRightInd w:val="0"/>
        <w:spacing w:after="0" w:line="240" w:lineRule="auto"/>
        <w:ind w:right="49"/>
        <w:jc w:val="both"/>
        <w:rPr>
          <w:rFonts w:cs="Calibri"/>
        </w:rPr>
      </w:pPr>
    </w:p>
    <w:p w:rsidR="00A054CE" w:rsidRDefault="00A054CE" w:rsidP="00A054CE">
      <w:pPr>
        <w:tabs>
          <w:tab w:val="left" w:pos="8789"/>
        </w:tabs>
        <w:autoSpaceDE w:val="0"/>
        <w:autoSpaceDN w:val="0"/>
        <w:adjustRightInd w:val="0"/>
        <w:spacing w:after="0" w:line="240" w:lineRule="auto"/>
        <w:ind w:right="49"/>
        <w:jc w:val="both"/>
        <w:rPr>
          <w:rFonts w:cs="Calibri"/>
        </w:rPr>
      </w:pPr>
      <w:r>
        <w:rPr>
          <w:rFonts w:cs="Calibri"/>
        </w:rPr>
        <w:t>En ambos casos se presentan:</w:t>
      </w:r>
    </w:p>
    <w:p w:rsidR="00A054CE" w:rsidRPr="00A054CE" w:rsidRDefault="00A054CE" w:rsidP="001C5268">
      <w:pPr>
        <w:pStyle w:val="Prrafodelista"/>
        <w:numPr>
          <w:ilvl w:val="0"/>
          <w:numId w:val="7"/>
        </w:numPr>
        <w:tabs>
          <w:tab w:val="left" w:pos="8789"/>
        </w:tabs>
        <w:autoSpaceDE w:val="0"/>
        <w:autoSpaceDN w:val="0"/>
        <w:adjustRightInd w:val="0"/>
        <w:spacing w:after="0" w:line="240" w:lineRule="auto"/>
        <w:ind w:right="49"/>
        <w:jc w:val="both"/>
        <w:rPr>
          <w:rFonts w:cs="Calibri"/>
        </w:rPr>
      </w:pPr>
      <w:r w:rsidRPr="00A054CE">
        <w:rPr>
          <w:rFonts w:asciiTheme="minorHAnsi" w:hAnsiTheme="minorHAnsi" w:cstheme="minorHAnsi"/>
          <w:i/>
          <w:iCs/>
        </w:rPr>
        <w:lastRenderedPageBreak/>
        <w:t xml:space="preserve">Recursos deficientes: </w:t>
      </w:r>
      <w:r w:rsidRPr="00A054CE">
        <w:rPr>
          <w:rFonts w:asciiTheme="minorHAnsi" w:hAnsiTheme="minorHAnsi" w:cstheme="minorHAnsi"/>
          <w:iCs/>
        </w:rPr>
        <w:t xml:space="preserve">falta de agua, servicio de electricidad en mal funcionamiento, instalaciones sanitarias precarias (letrinas), y relativo aislamiento de los centros urbanos. </w:t>
      </w:r>
    </w:p>
    <w:p w:rsidR="00A054CE" w:rsidRPr="00A054CE" w:rsidRDefault="00A054CE" w:rsidP="001C5268">
      <w:pPr>
        <w:pStyle w:val="Prrafodelista"/>
        <w:numPr>
          <w:ilvl w:val="0"/>
          <w:numId w:val="7"/>
        </w:numPr>
        <w:tabs>
          <w:tab w:val="left" w:pos="8789"/>
        </w:tabs>
        <w:autoSpaceDE w:val="0"/>
        <w:autoSpaceDN w:val="0"/>
        <w:adjustRightInd w:val="0"/>
        <w:spacing w:after="0" w:line="240" w:lineRule="auto"/>
        <w:ind w:right="49"/>
        <w:jc w:val="both"/>
        <w:rPr>
          <w:rFonts w:cs="Calibri"/>
        </w:rPr>
      </w:pPr>
      <w:r w:rsidRPr="00A054CE">
        <w:rPr>
          <w:rFonts w:asciiTheme="minorHAnsi" w:hAnsiTheme="minorHAnsi" w:cstheme="minorHAnsi"/>
          <w:i/>
          <w:iCs/>
        </w:rPr>
        <w:t xml:space="preserve">Condiciones externas: </w:t>
      </w:r>
      <w:r w:rsidRPr="00A054CE">
        <w:rPr>
          <w:rFonts w:asciiTheme="minorHAnsi" w:hAnsiTheme="minorHAnsi" w:cstheme="minorHAnsi"/>
          <w:iCs/>
        </w:rPr>
        <w:t>Factores climáticos</w:t>
      </w:r>
      <w:r w:rsidR="006936AB">
        <w:rPr>
          <w:rFonts w:asciiTheme="minorHAnsi" w:hAnsiTheme="minorHAnsi" w:cstheme="minorHAnsi"/>
          <w:iCs/>
        </w:rPr>
        <w:t xml:space="preserve">, como las </w:t>
      </w:r>
      <w:r w:rsidRPr="00A054CE">
        <w:rPr>
          <w:rFonts w:asciiTheme="minorHAnsi" w:hAnsiTheme="minorHAnsi" w:cstheme="minorHAnsi"/>
          <w:iCs/>
        </w:rPr>
        <w:t>a</w:t>
      </w:r>
      <w:r w:rsidR="006936AB">
        <w:rPr>
          <w:rFonts w:asciiTheme="minorHAnsi" w:hAnsiTheme="minorHAnsi" w:cstheme="minorHAnsi"/>
          <w:iCs/>
        </w:rPr>
        <w:t xml:space="preserve">ltas temperaturas en la cosecha, </w:t>
      </w:r>
      <w:r w:rsidRPr="00A054CE">
        <w:rPr>
          <w:rFonts w:asciiTheme="minorHAnsi" w:hAnsiTheme="minorHAnsi" w:cstheme="minorHAnsi"/>
          <w:iCs/>
        </w:rPr>
        <w:t>generan dificultades para el uso correcto de elementos de protección personal (trajes, máscaras, guantes).</w:t>
      </w:r>
    </w:p>
    <w:p w:rsidR="00A054CE" w:rsidRPr="001F47F1" w:rsidRDefault="00A054CE" w:rsidP="00945D8B">
      <w:pPr>
        <w:shd w:val="clear" w:color="auto" w:fill="FFFFFF"/>
        <w:spacing w:after="0" w:line="240" w:lineRule="auto"/>
        <w:jc w:val="both"/>
        <w:rPr>
          <w:rFonts w:asciiTheme="minorHAnsi" w:hAnsiTheme="minorHAnsi" w:cstheme="minorHAnsi"/>
          <w:i/>
          <w:iCs/>
        </w:rPr>
      </w:pPr>
    </w:p>
    <w:p w:rsidR="00A054CE" w:rsidRDefault="00A054CE" w:rsidP="00A054CE">
      <w:pPr>
        <w:shd w:val="clear" w:color="auto" w:fill="F2DBDB" w:themeFill="accent2" w:themeFillTint="33"/>
        <w:tabs>
          <w:tab w:val="left" w:pos="8789"/>
        </w:tabs>
        <w:autoSpaceDE w:val="0"/>
        <w:autoSpaceDN w:val="0"/>
        <w:adjustRightInd w:val="0"/>
        <w:spacing w:after="0" w:line="240" w:lineRule="auto"/>
        <w:ind w:right="49"/>
        <w:jc w:val="both"/>
        <w:rPr>
          <w:rFonts w:asciiTheme="minorHAnsi" w:hAnsiTheme="minorHAnsi" w:cstheme="minorHAnsi"/>
          <w:b/>
          <w:iCs/>
        </w:rPr>
      </w:pPr>
      <w:r>
        <w:rPr>
          <w:rFonts w:asciiTheme="minorHAnsi" w:hAnsiTheme="minorHAnsi" w:cstheme="minorHAnsi"/>
          <w:b/>
          <w:iCs/>
        </w:rPr>
        <w:t>Principio 5 – Código ALP: “</w:t>
      </w:r>
      <w:r w:rsidRPr="00A054CE">
        <w:rPr>
          <w:rFonts w:asciiTheme="minorHAnsi" w:hAnsiTheme="minorHAnsi" w:cstheme="minorHAnsi"/>
          <w:b/>
          <w:iCs/>
        </w:rPr>
        <w:t>Los productores proporcionarán un ambiente seguro de trabajo para evitar accidentes y lesiones y para minimizar los riesgos para la salud. El alojamiento, cuando se proporcione, será limpio, seguro y atenderá las necesida</w:t>
      </w:r>
      <w:r>
        <w:rPr>
          <w:rFonts w:asciiTheme="minorHAnsi" w:hAnsiTheme="minorHAnsi" w:cstheme="minorHAnsi"/>
          <w:b/>
          <w:iCs/>
        </w:rPr>
        <w:t>des básicas de los trabajadores”.</w:t>
      </w:r>
    </w:p>
    <w:p w:rsidR="00A054CE" w:rsidRPr="00A054CE" w:rsidRDefault="00A054CE" w:rsidP="00A054CE">
      <w:pPr>
        <w:tabs>
          <w:tab w:val="left" w:pos="8789"/>
        </w:tabs>
        <w:autoSpaceDE w:val="0"/>
        <w:autoSpaceDN w:val="0"/>
        <w:adjustRightInd w:val="0"/>
        <w:spacing w:after="0" w:line="240" w:lineRule="auto"/>
        <w:ind w:right="49"/>
        <w:jc w:val="both"/>
        <w:rPr>
          <w:rFonts w:asciiTheme="minorHAnsi" w:hAnsiTheme="minorHAnsi" w:cstheme="minorHAnsi"/>
          <w:i/>
          <w:iCs/>
        </w:rPr>
      </w:pPr>
    </w:p>
    <w:p w:rsidR="00D71B93" w:rsidRPr="0040472C" w:rsidRDefault="00D71B93" w:rsidP="0040472C">
      <w:pPr>
        <w:tabs>
          <w:tab w:val="left" w:pos="8789"/>
        </w:tabs>
        <w:autoSpaceDE w:val="0"/>
        <w:autoSpaceDN w:val="0"/>
        <w:adjustRightInd w:val="0"/>
        <w:spacing w:after="0" w:line="240" w:lineRule="auto"/>
        <w:ind w:right="49"/>
        <w:jc w:val="both"/>
        <w:rPr>
          <w:rFonts w:asciiTheme="minorHAnsi" w:hAnsiTheme="minorHAnsi" w:cstheme="minorHAnsi"/>
          <w:i/>
          <w:iCs/>
          <w:caps/>
        </w:rPr>
      </w:pPr>
    </w:p>
    <w:p w:rsidR="000372AF" w:rsidRDefault="000372AF" w:rsidP="008D3909">
      <w:pPr>
        <w:tabs>
          <w:tab w:val="left" w:pos="8789"/>
        </w:tabs>
        <w:autoSpaceDE w:val="0"/>
        <w:autoSpaceDN w:val="0"/>
        <w:adjustRightInd w:val="0"/>
        <w:spacing w:after="0" w:line="240" w:lineRule="auto"/>
        <w:ind w:right="49"/>
        <w:jc w:val="both"/>
        <w:rPr>
          <w:rFonts w:asciiTheme="minorHAnsi" w:hAnsiTheme="minorHAnsi" w:cstheme="minorHAnsi"/>
          <w:b/>
          <w:iCs/>
          <w:caps/>
          <w:color w:val="0070C0"/>
        </w:rPr>
      </w:pPr>
      <w:r w:rsidRPr="003B36C2">
        <w:rPr>
          <w:rFonts w:asciiTheme="minorHAnsi" w:hAnsiTheme="minorHAnsi" w:cstheme="minorHAnsi"/>
          <w:b/>
          <w:iCs/>
          <w:caps/>
          <w:color w:val="0070C0"/>
        </w:rPr>
        <w:t>PRINCIPALES OBJE</w:t>
      </w:r>
      <w:r w:rsidRPr="008D3909">
        <w:rPr>
          <w:rFonts w:asciiTheme="minorHAnsi" w:hAnsiTheme="minorHAnsi" w:cstheme="minorHAnsi"/>
          <w:b/>
          <w:iCs/>
          <w:caps/>
          <w:color w:val="0070C0"/>
        </w:rPr>
        <w:t>T</w:t>
      </w:r>
      <w:r w:rsidRPr="003B36C2">
        <w:rPr>
          <w:rFonts w:asciiTheme="minorHAnsi" w:hAnsiTheme="minorHAnsi" w:cstheme="minorHAnsi"/>
          <w:b/>
          <w:iCs/>
          <w:caps/>
          <w:color w:val="0070C0"/>
        </w:rPr>
        <w:t>I</w:t>
      </w:r>
      <w:r w:rsidRPr="008D3909">
        <w:rPr>
          <w:rFonts w:asciiTheme="minorHAnsi" w:hAnsiTheme="minorHAnsi" w:cstheme="minorHAnsi"/>
          <w:b/>
          <w:iCs/>
          <w:caps/>
          <w:color w:val="0070C0"/>
        </w:rPr>
        <w:t>VOS</w:t>
      </w:r>
    </w:p>
    <w:p w:rsidR="00531829" w:rsidRDefault="00531829" w:rsidP="008D3909">
      <w:pPr>
        <w:tabs>
          <w:tab w:val="left" w:pos="8789"/>
        </w:tabs>
        <w:autoSpaceDE w:val="0"/>
        <w:autoSpaceDN w:val="0"/>
        <w:adjustRightInd w:val="0"/>
        <w:spacing w:after="0" w:line="240" w:lineRule="auto"/>
        <w:ind w:right="49"/>
        <w:jc w:val="both"/>
        <w:rPr>
          <w:rFonts w:asciiTheme="minorHAnsi" w:hAnsiTheme="minorHAnsi" w:cstheme="minorHAnsi"/>
          <w:b/>
          <w:iCs/>
          <w:caps/>
          <w:color w:val="0070C0"/>
        </w:rPr>
      </w:pPr>
    </w:p>
    <w:p w:rsidR="00174E40" w:rsidRPr="00D01536" w:rsidRDefault="00945D8B" w:rsidP="00E032DD">
      <w:pPr>
        <w:shd w:val="clear" w:color="auto" w:fill="F2DBDB" w:themeFill="accent2" w:themeFillTint="33"/>
        <w:spacing w:after="0" w:line="240" w:lineRule="auto"/>
        <w:jc w:val="center"/>
        <w:rPr>
          <w:rFonts w:asciiTheme="minorHAnsi" w:hAnsiTheme="minorHAnsi" w:cstheme="minorHAnsi"/>
          <w:b/>
          <w:iCs/>
          <w:sz w:val="24"/>
        </w:rPr>
      </w:pPr>
      <w:r>
        <w:rPr>
          <w:rFonts w:asciiTheme="minorHAnsi" w:hAnsiTheme="minorHAnsi" w:cstheme="minorHAnsi"/>
          <w:b/>
          <w:iCs/>
          <w:sz w:val="24"/>
        </w:rPr>
        <w:t xml:space="preserve">Desde el </w:t>
      </w:r>
      <w:r w:rsidR="00A34DE9">
        <w:rPr>
          <w:rFonts w:asciiTheme="minorHAnsi" w:hAnsiTheme="minorHAnsi" w:cstheme="minorHAnsi"/>
          <w:b/>
          <w:iCs/>
          <w:sz w:val="24"/>
        </w:rPr>
        <w:t xml:space="preserve">programa </w:t>
      </w:r>
      <w:r w:rsidR="0079369E">
        <w:rPr>
          <w:rFonts w:asciiTheme="minorHAnsi" w:hAnsiTheme="minorHAnsi" w:cstheme="minorHAnsi"/>
          <w:b/>
          <w:iCs/>
          <w:sz w:val="24"/>
        </w:rPr>
        <w:t xml:space="preserve">Porvenir </w:t>
      </w:r>
      <w:r>
        <w:rPr>
          <w:rFonts w:asciiTheme="minorHAnsi" w:hAnsiTheme="minorHAnsi" w:cstheme="minorHAnsi"/>
          <w:b/>
          <w:iCs/>
          <w:sz w:val="24"/>
        </w:rPr>
        <w:t xml:space="preserve">se </w:t>
      </w:r>
      <w:r w:rsidR="00BD39A6">
        <w:rPr>
          <w:rFonts w:asciiTheme="minorHAnsi" w:hAnsiTheme="minorHAnsi" w:cstheme="minorHAnsi"/>
          <w:b/>
          <w:iCs/>
          <w:sz w:val="24"/>
        </w:rPr>
        <w:t xml:space="preserve">busca que el </w:t>
      </w:r>
      <w:r w:rsidR="00BD39A6" w:rsidRPr="00BD39A6">
        <w:rPr>
          <w:rFonts w:asciiTheme="minorHAnsi" w:hAnsiTheme="minorHAnsi" w:cstheme="minorHAnsi"/>
          <w:b/>
          <w:iCs/>
          <w:sz w:val="24"/>
          <w:u w:val="single"/>
        </w:rPr>
        <w:t xml:space="preserve">productor tabacalero sea el </w:t>
      </w:r>
      <w:r>
        <w:rPr>
          <w:rFonts w:asciiTheme="minorHAnsi" w:hAnsiTheme="minorHAnsi" w:cstheme="minorHAnsi"/>
          <w:b/>
          <w:iCs/>
          <w:sz w:val="24"/>
          <w:u w:val="single"/>
        </w:rPr>
        <w:t xml:space="preserve">principal </w:t>
      </w:r>
      <w:r w:rsidR="00BD39A6" w:rsidRPr="00BD39A6">
        <w:rPr>
          <w:rFonts w:asciiTheme="minorHAnsi" w:hAnsiTheme="minorHAnsi" w:cstheme="minorHAnsi"/>
          <w:b/>
          <w:iCs/>
          <w:sz w:val="24"/>
          <w:u w:val="single"/>
        </w:rPr>
        <w:t>agente de cambio para garantizar el cumplimiento de</w:t>
      </w:r>
      <w:r w:rsidR="00D24897">
        <w:rPr>
          <w:rFonts w:asciiTheme="minorHAnsi" w:hAnsiTheme="minorHAnsi" w:cstheme="minorHAnsi"/>
          <w:b/>
          <w:iCs/>
          <w:sz w:val="24"/>
          <w:u w:val="single"/>
        </w:rPr>
        <w:t xml:space="preserve"> los principios 1 y 5 de</w:t>
      </w:r>
      <w:r w:rsidR="00BD39A6" w:rsidRPr="00BD39A6">
        <w:rPr>
          <w:rFonts w:asciiTheme="minorHAnsi" w:hAnsiTheme="minorHAnsi" w:cstheme="minorHAnsi"/>
          <w:b/>
          <w:iCs/>
          <w:sz w:val="24"/>
          <w:u w:val="single"/>
        </w:rPr>
        <w:t>l código ALP de buenas prácticas agrícolas</w:t>
      </w:r>
      <w:r w:rsidR="00BD39A6">
        <w:rPr>
          <w:rFonts w:asciiTheme="minorHAnsi" w:hAnsiTheme="minorHAnsi" w:cstheme="minorHAnsi"/>
          <w:b/>
          <w:iCs/>
          <w:sz w:val="24"/>
        </w:rPr>
        <w:t>.</w:t>
      </w:r>
    </w:p>
    <w:p w:rsidR="00DA242C" w:rsidRPr="003B36C2" w:rsidRDefault="00DA242C" w:rsidP="008D3909">
      <w:pPr>
        <w:spacing w:after="0" w:line="240" w:lineRule="auto"/>
        <w:jc w:val="both"/>
        <w:rPr>
          <w:rFonts w:asciiTheme="minorHAnsi" w:hAnsiTheme="minorHAnsi" w:cstheme="minorHAnsi"/>
          <w:b/>
          <w:color w:val="0070C0"/>
        </w:rPr>
      </w:pPr>
    </w:p>
    <w:p w:rsidR="00E86AEB" w:rsidRPr="008D3909" w:rsidRDefault="002D01C8" w:rsidP="008D3909">
      <w:pPr>
        <w:spacing w:after="0" w:line="240" w:lineRule="auto"/>
        <w:jc w:val="both"/>
        <w:rPr>
          <w:rFonts w:asciiTheme="minorHAnsi" w:hAnsiTheme="minorHAnsi" w:cstheme="minorHAnsi"/>
          <w:b/>
          <w:color w:val="0070C0"/>
        </w:rPr>
      </w:pPr>
      <w:r w:rsidRPr="008D3909">
        <w:rPr>
          <w:rFonts w:asciiTheme="minorHAnsi" w:hAnsiTheme="minorHAnsi" w:cstheme="minorHAnsi"/>
          <w:b/>
          <w:color w:val="0070C0"/>
        </w:rPr>
        <w:t>Objetivos específicos</w:t>
      </w:r>
    </w:p>
    <w:p w:rsidR="00F5524C" w:rsidRPr="00F5524C" w:rsidRDefault="00F5524C" w:rsidP="000329D6">
      <w:pPr>
        <w:widowControl w:val="0"/>
        <w:numPr>
          <w:ilvl w:val="0"/>
          <w:numId w:val="5"/>
        </w:numPr>
        <w:autoSpaceDE w:val="0"/>
        <w:autoSpaceDN w:val="0"/>
        <w:spacing w:after="0" w:line="240" w:lineRule="auto"/>
        <w:ind w:right="111"/>
        <w:jc w:val="both"/>
        <w:rPr>
          <w:rFonts w:asciiTheme="minorHAnsi" w:hAnsiTheme="minorHAnsi" w:cstheme="minorHAnsi"/>
        </w:rPr>
      </w:pPr>
      <w:r w:rsidRPr="00F5524C">
        <w:rPr>
          <w:rFonts w:cs="Calibri"/>
        </w:rPr>
        <w:t>Erradica</w:t>
      </w:r>
      <w:r w:rsidR="00D24897">
        <w:rPr>
          <w:rFonts w:cs="Calibri"/>
        </w:rPr>
        <w:t xml:space="preserve">ción </w:t>
      </w:r>
      <w:r w:rsidRPr="00F5524C">
        <w:rPr>
          <w:rFonts w:cs="Calibri"/>
        </w:rPr>
        <w:t>progresiva el trabajo infantil y adolescente  (TI)</w:t>
      </w:r>
    </w:p>
    <w:p w:rsidR="00E032DD" w:rsidRPr="00F5524C" w:rsidRDefault="00F5524C" w:rsidP="000329D6">
      <w:pPr>
        <w:widowControl w:val="0"/>
        <w:numPr>
          <w:ilvl w:val="0"/>
          <w:numId w:val="5"/>
        </w:numPr>
        <w:autoSpaceDE w:val="0"/>
        <w:autoSpaceDN w:val="0"/>
        <w:spacing w:after="0" w:line="240" w:lineRule="auto"/>
        <w:ind w:right="111"/>
        <w:jc w:val="both"/>
        <w:rPr>
          <w:rFonts w:asciiTheme="minorHAnsi" w:hAnsiTheme="minorHAnsi" w:cstheme="minorHAnsi"/>
        </w:rPr>
      </w:pPr>
      <w:r w:rsidRPr="00F5524C">
        <w:rPr>
          <w:rFonts w:cs="Calibri"/>
        </w:rPr>
        <w:t>Promo</w:t>
      </w:r>
      <w:r w:rsidR="00D24897">
        <w:rPr>
          <w:rFonts w:cs="Calibri"/>
        </w:rPr>
        <w:t xml:space="preserve">ción de </w:t>
      </w:r>
      <w:r w:rsidRPr="00F5524C">
        <w:rPr>
          <w:rFonts w:cs="Calibri"/>
        </w:rPr>
        <w:t>un ambiente seguro de trabajo (AST) en las fincas tabacaleras</w:t>
      </w:r>
    </w:p>
    <w:p w:rsidR="00E032DD" w:rsidRPr="00F5524C" w:rsidRDefault="00F5524C" w:rsidP="000329D6">
      <w:pPr>
        <w:widowControl w:val="0"/>
        <w:numPr>
          <w:ilvl w:val="0"/>
          <w:numId w:val="5"/>
        </w:numPr>
        <w:autoSpaceDE w:val="0"/>
        <w:autoSpaceDN w:val="0"/>
        <w:spacing w:after="0" w:line="240" w:lineRule="auto"/>
        <w:ind w:right="111"/>
        <w:jc w:val="both"/>
        <w:rPr>
          <w:rFonts w:asciiTheme="minorHAnsi" w:hAnsiTheme="minorHAnsi" w:cstheme="minorHAnsi"/>
        </w:rPr>
      </w:pPr>
      <w:r>
        <w:rPr>
          <w:rFonts w:asciiTheme="minorHAnsi" w:hAnsiTheme="minorHAnsi" w:cstheme="minorHAnsi"/>
        </w:rPr>
        <w:t>Concientiza</w:t>
      </w:r>
      <w:r w:rsidR="00D24897">
        <w:rPr>
          <w:rFonts w:asciiTheme="minorHAnsi" w:hAnsiTheme="minorHAnsi" w:cstheme="minorHAnsi"/>
        </w:rPr>
        <w:t xml:space="preserve">ción a </w:t>
      </w:r>
      <w:r>
        <w:rPr>
          <w:rFonts w:asciiTheme="minorHAnsi" w:hAnsiTheme="minorHAnsi" w:cstheme="minorHAnsi"/>
        </w:rPr>
        <w:t xml:space="preserve">los </w:t>
      </w:r>
      <w:r w:rsidRPr="00F5524C">
        <w:rPr>
          <w:rFonts w:asciiTheme="minorHAnsi" w:hAnsiTheme="minorHAnsi" w:cstheme="minorHAnsi"/>
        </w:rPr>
        <w:t xml:space="preserve">productores </w:t>
      </w:r>
      <w:r>
        <w:rPr>
          <w:rFonts w:asciiTheme="minorHAnsi" w:hAnsiTheme="minorHAnsi" w:cstheme="minorHAnsi"/>
        </w:rPr>
        <w:t xml:space="preserve">sobre el rol de las cuestiones sociales en la </w:t>
      </w:r>
      <w:r w:rsidRPr="00F5524C">
        <w:rPr>
          <w:rFonts w:asciiTheme="minorHAnsi" w:hAnsiTheme="minorHAnsi" w:cstheme="minorHAnsi"/>
        </w:rPr>
        <w:t>sustentabilidad de la producción</w:t>
      </w:r>
      <w:r>
        <w:rPr>
          <w:rFonts w:asciiTheme="minorHAnsi" w:hAnsiTheme="minorHAnsi" w:cstheme="minorHAnsi"/>
        </w:rPr>
        <w:t>.</w:t>
      </w:r>
    </w:p>
    <w:p w:rsidR="00A30709" w:rsidRPr="008D3909" w:rsidRDefault="00A30709" w:rsidP="008D39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heme="minorHAnsi" w:hAnsiTheme="minorHAnsi" w:cstheme="minorHAnsi"/>
        </w:rPr>
      </w:pPr>
    </w:p>
    <w:p w:rsidR="00A30709" w:rsidRDefault="00A30709" w:rsidP="008D3909">
      <w:pPr>
        <w:pStyle w:val="HTMLconformatoprevio"/>
        <w:shd w:val="clear" w:color="auto" w:fill="FFFFFF"/>
        <w:jc w:val="both"/>
        <w:rPr>
          <w:rFonts w:asciiTheme="minorHAnsi" w:eastAsia="Calibri" w:hAnsiTheme="minorHAnsi" w:cstheme="minorHAnsi"/>
          <w:b/>
          <w:iCs/>
          <w:caps/>
          <w:color w:val="0070C0"/>
          <w:sz w:val="22"/>
          <w:szCs w:val="22"/>
        </w:rPr>
      </w:pPr>
      <w:r w:rsidRPr="008D3909">
        <w:rPr>
          <w:rFonts w:asciiTheme="minorHAnsi" w:eastAsia="Calibri" w:hAnsiTheme="minorHAnsi" w:cstheme="minorHAnsi"/>
          <w:b/>
          <w:iCs/>
          <w:caps/>
          <w:color w:val="0070C0"/>
          <w:sz w:val="22"/>
          <w:szCs w:val="22"/>
        </w:rPr>
        <w:t>Púbico target</w:t>
      </w:r>
    </w:p>
    <w:p w:rsidR="00692229" w:rsidRDefault="00692229" w:rsidP="008D3909">
      <w:pPr>
        <w:pStyle w:val="HTMLconformatoprevio"/>
        <w:shd w:val="clear" w:color="auto" w:fill="FFFFFF"/>
        <w:jc w:val="both"/>
        <w:rPr>
          <w:rFonts w:asciiTheme="minorHAnsi" w:eastAsia="Calibri" w:hAnsiTheme="minorHAnsi" w:cstheme="minorHAnsi"/>
          <w:b/>
          <w:iCs/>
          <w:caps/>
          <w:color w:val="0070C0"/>
          <w:sz w:val="22"/>
          <w:szCs w:val="22"/>
        </w:rPr>
      </w:pPr>
    </w:p>
    <w:p w:rsidR="00692229" w:rsidRPr="00FB0391" w:rsidRDefault="00692229" w:rsidP="00692229">
      <w:pPr>
        <w:rPr>
          <w:b/>
        </w:rPr>
      </w:pPr>
      <w:r w:rsidRPr="00FB0391">
        <w:rPr>
          <w:b/>
        </w:rPr>
        <w:t>Productores tabacaleros</w:t>
      </w:r>
    </w:p>
    <w:p w:rsidR="00692229" w:rsidRPr="00FB0391" w:rsidRDefault="00692229" w:rsidP="00692229">
      <w:pPr>
        <w:numPr>
          <w:ilvl w:val="0"/>
          <w:numId w:val="3"/>
        </w:numPr>
        <w:spacing w:after="0" w:line="240" w:lineRule="auto"/>
        <w:ind w:left="360"/>
        <w:jc w:val="both"/>
        <w:rPr>
          <w:rFonts w:asciiTheme="minorHAnsi" w:hAnsiTheme="minorHAnsi" w:cstheme="minorHAnsi"/>
          <w:b/>
          <w:color w:val="0070C0"/>
        </w:rPr>
      </w:pPr>
      <w:r w:rsidRPr="00FB0391">
        <w:rPr>
          <w:rFonts w:asciiTheme="minorHAnsi" w:hAnsiTheme="minorHAnsi" w:cstheme="minorHAnsi"/>
          <w:b/>
          <w:color w:val="0070C0"/>
        </w:rPr>
        <w:t>NEA: Misiones</w:t>
      </w:r>
    </w:p>
    <w:p w:rsidR="00692229" w:rsidRDefault="00692229" w:rsidP="00692229">
      <w:pPr>
        <w:pStyle w:val="Prrafodelista"/>
        <w:numPr>
          <w:ilvl w:val="0"/>
          <w:numId w:val="4"/>
        </w:numPr>
        <w:spacing w:after="0" w:line="240" w:lineRule="auto"/>
        <w:ind w:left="633" w:firstLine="0"/>
        <w:jc w:val="both"/>
        <w:rPr>
          <w:rFonts w:asciiTheme="minorHAnsi" w:hAnsiTheme="minorHAnsi" w:cstheme="minorHAnsi"/>
        </w:rPr>
      </w:pPr>
      <w:r w:rsidRPr="00D24897">
        <w:rPr>
          <w:rFonts w:asciiTheme="minorHAnsi" w:hAnsiTheme="minorHAnsi" w:cstheme="minorHAnsi"/>
        </w:rPr>
        <w:t>16.334 productores tabacaleros</w:t>
      </w:r>
      <w:r w:rsidRPr="00FB0391">
        <w:rPr>
          <w:rFonts w:asciiTheme="minorHAnsi" w:hAnsiTheme="minorHAnsi" w:cstheme="minorHAnsi"/>
        </w:rPr>
        <w:t xml:space="preserve">. </w:t>
      </w:r>
    </w:p>
    <w:p w:rsidR="00692229" w:rsidRPr="00FB0391" w:rsidRDefault="00692229" w:rsidP="00692229">
      <w:pPr>
        <w:pStyle w:val="Prrafodelista"/>
        <w:numPr>
          <w:ilvl w:val="0"/>
          <w:numId w:val="4"/>
        </w:numPr>
        <w:spacing w:after="0" w:line="240" w:lineRule="auto"/>
        <w:ind w:left="633" w:firstLine="0"/>
        <w:jc w:val="both"/>
        <w:rPr>
          <w:rFonts w:asciiTheme="minorHAnsi" w:hAnsiTheme="minorHAnsi" w:cstheme="minorHAnsi"/>
        </w:rPr>
      </w:pPr>
      <w:r w:rsidRPr="00D71B93">
        <w:rPr>
          <w:rFonts w:asciiTheme="minorHAnsi" w:hAnsiTheme="minorHAnsi" w:cstheme="minorHAnsi"/>
        </w:rPr>
        <w:t>Bajo nivel socioeconómico, y formación educativa de nivel primario incompleto.</w:t>
      </w:r>
    </w:p>
    <w:p w:rsidR="00692229" w:rsidRPr="008D3909" w:rsidRDefault="00692229" w:rsidP="00692229">
      <w:pPr>
        <w:numPr>
          <w:ilvl w:val="0"/>
          <w:numId w:val="3"/>
        </w:numPr>
        <w:spacing w:after="0" w:line="240" w:lineRule="auto"/>
        <w:ind w:left="360"/>
        <w:jc w:val="both"/>
        <w:rPr>
          <w:rFonts w:asciiTheme="minorHAnsi" w:hAnsiTheme="minorHAnsi" w:cstheme="minorHAnsi"/>
          <w:b/>
          <w:color w:val="0070C0"/>
        </w:rPr>
      </w:pPr>
      <w:r w:rsidRPr="008D3909">
        <w:rPr>
          <w:rFonts w:asciiTheme="minorHAnsi" w:hAnsiTheme="minorHAnsi" w:cstheme="minorHAnsi"/>
          <w:b/>
          <w:color w:val="0070C0"/>
        </w:rPr>
        <w:t>NOA</w:t>
      </w:r>
      <w:r>
        <w:rPr>
          <w:rFonts w:asciiTheme="minorHAnsi" w:hAnsiTheme="minorHAnsi" w:cstheme="minorHAnsi"/>
          <w:b/>
          <w:color w:val="0070C0"/>
        </w:rPr>
        <w:t>: Salta y Jujuy</w:t>
      </w:r>
    </w:p>
    <w:p w:rsidR="00692229" w:rsidRPr="006936AB" w:rsidRDefault="00692229" w:rsidP="00692229">
      <w:pPr>
        <w:pStyle w:val="Prrafodelista"/>
        <w:numPr>
          <w:ilvl w:val="0"/>
          <w:numId w:val="4"/>
        </w:numPr>
        <w:spacing w:after="0" w:line="240" w:lineRule="auto"/>
        <w:ind w:left="633" w:firstLine="0"/>
        <w:jc w:val="both"/>
        <w:rPr>
          <w:rFonts w:asciiTheme="minorHAnsi" w:hAnsiTheme="minorHAnsi" w:cstheme="minorHAnsi"/>
        </w:rPr>
      </w:pPr>
      <w:r w:rsidRPr="006936AB">
        <w:rPr>
          <w:rFonts w:asciiTheme="minorHAnsi" w:hAnsiTheme="minorHAnsi" w:cstheme="minorHAnsi"/>
        </w:rPr>
        <w:t xml:space="preserve">697 productores tabacaleros. En su mayoría son medianos y grandes productores, según la extensión de unidades productivas. </w:t>
      </w:r>
    </w:p>
    <w:p w:rsidR="00A30709" w:rsidRDefault="00A30709" w:rsidP="00187812">
      <w:pPr>
        <w:spacing w:after="0" w:line="240" w:lineRule="auto"/>
        <w:jc w:val="both"/>
        <w:rPr>
          <w:rFonts w:asciiTheme="minorHAnsi" w:hAnsiTheme="minorHAnsi" w:cstheme="minorHAnsi"/>
        </w:rPr>
      </w:pPr>
    </w:p>
    <w:p w:rsidR="008A43DF" w:rsidRDefault="00A34DE9" w:rsidP="00187812">
      <w:pPr>
        <w:tabs>
          <w:tab w:val="left" w:pos="8789"/>
        </w:tabs>
        <w:autoSpaceDE w:val="0"/>
        <w:autoSpaceDN w:val="0"/>
        <w:adjustRightInd w:val="0"/>
        <w:spacing w:after="0" w:line="240" w:lineRule="auto"/>
        <w:jc w:val="both"/>
        <w:rPr>
          <w:rFonts w:cs="Calibri"/>
        </w:rPr>
      </w:pPr>
      <w:r>
        <w:rPr>
          <w:rFonts w:cs="Calibri"/>
        </w:rPr>
        <w:t>El contacto más frecuente y</w:t>
      </w:r>
      <w:r w:rsidR="00F164BA">
        <w:rPr>
          <w:rFonts w:cs="Calibri"/>
        </w:rPr>
        <w:t xml:space="preserve"> directo con los productores lo tienen </w:t>
      </w:r>
      <w:r w:rsidR="00D24897">
        <w:rPr>
          <w:rFonts w:cs="Calibri"/>
        </w:rPr>
        <w:t>los Técnicos de Campo (TC)</w:t>
      </w:r>
      <w:r w:rsidR="00F164BA">
        <w:rPr>
          <w:rFonts w:cs="Calibri"/>
        </w:rPr>
        <w:t xml:space="preserve">, aliados </w:t>
      </w:r>
      <w:r w:rsidR="00D24897">
        <w:rPr>
          <w:rFonts w:cs="Calibri"/>
        </w:rPr>
        <w:t xml:space="preserve">estratégicos </w:t>
      </w:r>
      <w:r w:rsidR="00F164BA">
        <w:rPr>
          <w:rFonts w:cs="Calibri"/>
        </w:rPr>
        <w:t>del programa:</w:t>
      </w:r>
    </w:p>
    <w:p w:rsidR="00692229" w:rsidRDefault="00692229" w:rsidP="00187812">
      <w:pPr>
        <w:tabs>
          <w:tab w:val="left" w:pos="8789"/>
        </w:tabs>
        <w:autoSpaceDE w:val="0"/>
        <w:autoSpaceDN w:val="0"/>
        <w:adjustRightInd w:val="0"/>
        <w:spacing w:after="0" w:line="240" w:lineRule="auto"/>
        <w:jc w:val="both"/>
        <w:rPr>
          <w:rFonts w:cs="Calibri"/>
        </w:rPr>
      </w:pPr>
    </w:p>
    <w:p w:rsidR="00692229" w:rsidRDefault="00692229" w:rsidP="00692229">
      <w:pPr>
        <w:spacing w:line="240" w:lineRule="auto"/>
        <w:ind w:left="360" w:hanging="360"/>
        <w:rPr>
          <w:rFonts w:asciiTheme="minorHAnsi" w:hAnsiTheme="minorHAnsi" w:cstheme="minorHAnsi"/>
          <w:i/>
        </w:rPr>
      </w:pPr>
      <w:r>
        <w:rPr>
          <w:b/>
        </w:rPr>
        <w:t>Técnicos de Campo (TC)</w:t>
      </w:r>
    </w:p>
    <w:p w:rsidR="00692229" w:rsidRPr="0079463B" w:rsidRDefault="00692229" w:rsidP="00692229">
      <w:pPr>
        <w:spacing w:after="0" w:line="240" w:lineRule="auto"/>
        <w:ind w:left="284"/>
        <w:jc w:val="both"/>
        <w:rPr>
          <w:rFonts w:cs="Calibri"/>
        </w:rPr>
      </w:pPr>
      <w:r w:rsidRPr="0079463B">
        <w:rPr>
          <w:rFonts w:cs="Calibri"/>
        </w:rPr>
        <w:t>Equipo compuesto por</w:t>
      </w:r>
      <w:r>
        <w:rPr>
          <w:rFonts w:cs="Calibri"/>
        </w:rPr>
        <w:t xml:space="preserve"> 72</w:t>
      </w:r>
      <w:r w:rsidRPr="0079463B">
        <w:rPr>
          <w:rFonts w:cs="Calibri"/>
        </w:rPr>
        <w:t xml:space="preserve"> </w:t>
      </w:r>
      <w:r>
        <w:rPr>
          <w:rFonts w:cs="Calibri"/>
        </w:rPr>
        <w:t xml:space="preserve">integrantes del área </w:t>
      </w:r>
      <w:r w:rsidRPr="0079463B">
        <w:rPr>
          <w:rFonts w:cs="Calibri"/>
        </w:rPr>
        <w:t>de “Agronomía” de MP</w:t>
      </w:r>
      <w:r>
        <w:rPr>
          <w:rFonts w:cs="Calibri"/>
        </w:rPr>
        <w:t>, de la Cámara y Cooperativa de Misiones (CTM), Cámaras y Cooperativas de Tabaco de Salta y Jujuy</w:t>
      </w:r>
      <w:r w:rsidRPr="0079463B">
        <w:rPr>
          <w:rFonts w:cs="Calibri"/>
        </w:rPr>
        <w:t>. Son responsables del vínculo entre la</w:t>
      </w:r>
      <w:r>
        <w:rPr>
          <w:rFonts w:cs="Calibri"/>
        </w:rPr>
        <w:t>s</w:t>
      </w:r>
      <w:r w:rsidRPr="0079463B">
        <w:rPr>
          <w:rFonts w:cs="Calibri"/>
        </w:rPr>
        <w:t xml:space="preserve"> empresa</w:t>
      </w:r>
      <w:r>
        <w:rPr>
          <w:rFonts w:cs="Calibri"/>
        </w:rPr>
        <w:t>s</w:t>
      </w:r>
      <w:r w:rsidRPr="0079463B">
        <w:rPr>
          <w:rFonts w:cs="Calibri"/>
        </w:rPr>
        <w:t xml:space="preserve"> y los productores. </w:t>
      </w:r>
      <w:r>
        <w:rPr>
          <w:rFonts w:cs="Calibri"/>
        </w:rPr>
        <w:t xml:space="preserve">El programa se nutre de </w:t>
      </w:r>
      <w:r w:rsidRPr="0079463B">
        <w:rPr>
          <w:rFonts w:cs="Calibri"/>
        </w:rPr>
        <w:t xml:space="preserve">información </w:t>
      </w:r>
      <w:r>
        <w:rPr>
          <w:rFonts w:cs="Calibri"/>
        </w:rPr>
        <w:t xml:space="preserve">por ellos recolectada, para </w:t>
      </w:r>
      <w:r w:rsidRPr="0079463B">
        <w:rPr>
          <w:rFonts w:cs="Calibri"/>
        </w:rPr>
        <w:t xml:space="preserve">la planificación de </w:t>
      </w:r>
      <w:r>
        <w:rPr>
          <w:rFonts w:cs="Calibri"/>
        </w:rPr>
        <w:t xml:space="preserve">acciones de mejora y </w:t>
      </w:r>
      <w:r w:rsidRPr="0079463B">
        <w:rPr>
          <w:rFonts w:cs="Calibri"/>
        </w:rPr>
        <w:t>contenidos</w:t>
      </w:r>
      <w:r>
        <w:rPr>
          <w:rFonts w:cs="Calibri"/>
        </w:rPr>
        <w:t xml:space="preserve"> de comunicación.</w:t>
      </w:r>
    </w:p>
    <w:p w:rsidR="008A43DF" w:rsidRDefault="008A43DF" w:rsidP="00187812">
      <w:pPr>
        <w:tabs>
          <w:tab w:val="left" w:pos="8789"/>
        </w:tabs>
        <w:autoSpaceDE w:val="0"/>
        <w:autoSpaceDN w:val="0"/>
        <w:adjustRightInd w:val="0"/>
        <w:spacing w:after="0" w:line="240" w:lineRule="auto"/>
        <w:jc w:val="both"/>
        <w:rPr>
          <w:rFonts w:asciiTheme="minorHAnsi" w:hAnsiTheme="minorHAnsi" w:cstheme="minorHAnsi"/>
          <w:i/>
          <w:iCs/>
          <w:highlight w:val="yellow"/>
        </w:rPr>
      </w:pPr>
    </w:p>
    <w:p w:rsidR="008A43DF" w:rsidRDefault="008A43DF" w:rsidP="008A43DF">
      <w:pPr>
        <w:tabs>
          <w:tab w:val="left" w:pos="8789"/>
        </w:tabs>
        <w:autoSpaceDE w:val="0"/>
        <w:autoSpaceDN w:val="0"/>
        <w:adjustRightInd w:val="0"/>
        <w:spacing w:after="0" w:line="240" w:lineRule="auto"/>
        <w:jc w:val="both"/>
        <w:rPr>
          <w:rFonts w:asciiTheme="minorHAnsi" w:hAnsiTheme="minorHAnsi" w:cstheme="minorHAnsi"/>
          <w:b/>
          <w:iCs/>
          <w:caps/>
          <w:color w:val="0070C0"/>
        </w:rPr>
      </w:pPr>
      <w:r w:rsidRPr="008D3909">
        <w:rPr>
          <w:rFonts w:asciiTheme="minorHAnsi" w:hAnsiTheme="minorHAnsi" w:cstheme="minorHAnsi"/>
          <w:b/>
          <w:iCs/>
          <w:caps/>
          <w:color w:val="0070C0"/>
        </w:rPr>
        <w:t>Detalle de lapsos y tiempos</w:t>
      </w:r>
    </w:p>
    <w:p w:rsidR="008A43DF" w:rsidRDefault="008A43DF" w:rsidP="00187812">
      <w:pPr>
        <w:tabs>
          <w:tab w:val="left" w:pos="8789"/>
        </w:tabs>
        <w:autoSpaceDE w:val="0"/>
        <w:autoSpaceDN w:val="0"/>
        <w:adjustRightInd w:val="0"/>
        <w:spacing w:after="0" w:line="240" w:lineRule="auto"/>
        <w:jc w:val="both"/>
        <w:rPr>
          <w:rFonts w:asciiTheme="minorHAnsi" w:hAnsiTheme="minorHAnsi" w:cstheme="minorHAnsi"/>
          <w:i/>
          <w:iCs/>
          <w:highlight w:val="yellow"/>
        </w:rPr>
      </w:pPr>
    </w:p>
    <w:p w:rsidR="00AE64FF" w:rsidRDefault="00AE64FF" w:rsidP="00187812">
      <w:pPr>
        <w:tabs>
          <w:tab w:val="left" w:pos="8789"/>
        </w:tabs>
        <w:autoSpaceDE w:val="0"/>
        <w:autoSpaceDN w:val="0"/>
        <w:adjustRightInd w:val="0"/>
        <w:spacing w:after="0" w:line="240" w:lineRule="auto"/>
        <w:jc w:val="both"/>
        <w:rPr>
          <w:rFonts w:asciiTheme="minorHAnsi" w:hAnsiTheme="minorHAnsi" w:cstheme="minorHAnsi"/>
          <w:b/>
          <w:i/>
        </w:rPr>
      </w:pPr>
      <w:r>
        <w:rPr>
          <w:rFonts w:asciiTheme="minorHAnsi" w:hAnsiTheme="minorHAnsi" w:cstheme="minorHAnsi"/>
          <w:b/>
          <w:i/>
        </w:rPr>
        <w:t xml:space="preserve">Enero a diciembre: </w:t>
      </w:r>
      <w:r>
        <w:rPr>
          <w:rFonts w:asciiTheme="minorHAnsi" w:hAnsiTheme="minorHAnsi" w:cstheme="minorHAnsi"/>
        </w:rPr>
        <w:t>Visitas diarias de TC a productores.</w:t>
      </w:r>
    </w:p>
    <w:p w:rsidR="00750BC5" w:rsidRPr="008D3909" w:rsidRDefault="00750BC5" w:rsidP="00187812">
      <w:pPr>
        <w:tabs>
          <w:tab w:val="left" w:pos="8789"/>
        </w:tabs>
        <w:autoSpaceDE w:val="0"/>
        <w:autoSpaceDN w:val="0"/>
        <w:adjustRightInd w:val="0"/>
        <w:spacing w:after="0" w:line="240" w:lineRule="auto"/>
        <w:jc w:val="both"/>
        <w:rPr>
          <w:rFonts w:asciiTheme="minorHAnsi" w:hAnsiTheme="minorHAnsi" w:cstheme="minorHAnsi"/>
        </w:rPr>
      </w:pPr>
      <w:r w:rsidRPr="00493075">
        <w:rPr>
          <w:rFonts w:asciiTheme="minorHAnsi" w:hAnsiTheme="minorHAnsi" w:cstheme="minorHAnsi"/>
          <w:b/>
          <w:i/>
        </w:rPr>
        <w:t>Enero a marzo</w:t>
      </w:r>
      <w:r w:rsidRPr="008D3909">
        <w:rPr>
          <w:rFonts w:asciiTheme="minorHAnsi" w:hAnsiTheme="minorHAnsi" w:cstheme="minorHAnsi"/>
        </w:rPr>
        <w:t xml:space="preserve">: </w:t>
      </w:r>
      <w:r w:rsidR="00187812">
        <w:rPr>
          <w:rFonts w:asciiTheme="minorHAnsi" w:hAnsiTheme="minorHAnsi" w:cstheme="minorHAnsi"/>
        </w:rPr>
        <w:t>Planificación de acciones de concientización en AST y d</w:t>
      </w:r>
      <w:r w:rsidRPr="008D3909">
        <w:rPr>
          <w:rFonts w:asciiTheme="minorHAnsi" w:hAnsiTheme="minorHAnsi" w:cstheme="minorHAnsi"/>
        </w:rPr>
        <w:t>esarrollo de materiales de comunicac</w:t>
      </w:r>
      <w:r w:rsidR="00195EF3">
        <w:rPr>
          <w:rFonts w:asciiTheme="minorHAnsi" w:hAnsiTheme="minorHAnsi" w:cstheme="minorHAnsi"/>
        </w:rPr>
        <w:t>ión sobr</w:t>
      </w:r>
      <w:r w:rsidR="00AE64FF">
        <w:rPr>
          <w:rFonts w:asciiTheme="minorHAnsi" w:hAnsiTheme="minorHAnsi" w:cstheme="minorHAnsi"/>
        </w:rPr>
        <w:t>e los principios de ALP.</w:t>
      </w:r>
    </w:p>
    <w:p w:rsidR="00750BC5" w:rsidRDefault="00750BC5" w:rsidP="00187812">
      <w:pPr>
        <w:tabs>
          <w:tab w:val="left" w:pos="8789"/>
        </w:tabs>
        <w:autoSpaceDE w:val="0"/>
        <w:autoSpaceDN w:val="0"/>
        <w:adjustRightInd w:val="0"/>
        <w:spacing w:after="0" w:line="240" w:lineRule="auto"/>
        <w:jc w:val="both"/>
        <w:rPr>
          <w:rFonts w:asciiTheme="minorHAnsi" w:hAnsiTheme="minorHAnsi" w:cstheme="minorHAnsi"/>
        </w:rPr>
      </w:pPr>
      <w:r w:rsidRPr="00493075">
        <w:rPr>
          <w:rFonts w:asciiTheme="minorHAnsi" w:hAnsiTheme="minorHAnsi" w:cstheme="minorHAnsi"/>
          <w:b/>
          <w:i/>
        </w:rPr>
        <w:t>Enero a junio</w:t>
      </w:r>
      <w:r w:rsidRPr="008D3909">
        <w:rPr>
          <w:rFonts w:asciiTheme="minorHAnsi" w:hAnsiTheme="minorHAnsi" w:cstheme="minorHAnsi"/>
        </w:rPr>
        <w:t>: Contacto personalizado con productores en boca de compra de tabaco</w:t>
      </w:r>
      <w:r w:rsidR="0066556B">
        <w:rPr>
          <w:rFonts w:asciiTheme="minorHAnsi" w:hAnsiTheme="minorHAnsi" w:cstheme="minorHAnsi"/>
        </w:rPr>
        <w:t xml:space="preserve"> (NOA)</w:t>
      </w:r>
      <w:r w:rsidRPr="008D3909">
        <w:rPr>
          <w:rFonts w:asciiTheme="minorHAnsi" w:hAnsiTheme="minorHAnsi" w:cstheme="minorHAnsi"/>
        </w:rPr>
        <w:t>.</w:t>
      </w:r>
    </w:p>
    <w:p w:rsidR="0066556B" w:rsidRPr="008D3909" w:rsidRDefault="0066556B" w:rsidP="00187812">
      <w:pPr>
        <w:tabs>
          <w:tab w:val="left" w:pos="8789"/>
        </w:tabs>
        <w:autoSpaceDE w:val="0"/>
        <w:autoSpaceDN w:val="0"/>
        <w:adjustRightInd w:val="0"/>
        <w:spacing w:after="0" w:line="240" w:lineRule="auto"/>
        <w:jc w:val="both"/>
        <w:rPr>
          <w:rFonts w:asciiTheme="minorHAnsi" w:hAnsiTheme="minorHAnsi" w:cstheme="minorHAnsi"/>
        </w:rPr>
      </w:pPr>
      <w:r w:rsidRPr="0066556B">
        <w:rPr>
          <w:rFonts w:asciiTheme="minorHAnsi" w:hAnsiTheme="minorHAnsi" w:cstheme="minorHAnsi"/>
          <w:b/>
          <w:i/>
        </w:rPr>
        <w:lastRenderedPageBreak/>
        <w:t>Marzo a junio:</w:t>
      </w:r>
      <w:r>
        <w:rPr>
          <w:rFonts w:asciiTheme="minorHAnsi" w:hAnsiTheme="minorHAnsi" w:cstheme="minorHAnsi"/>
        </w:rPr>
        <w:t xml:space="preserve"> </w:t>
      </w:r>
      <w:r w:rsidRPr="008D3909">
        <w:rPr>
          <w:rFonts w:asciiTheme="minorHAnsi" w:hAnsiTheme="minorHAnsi" w:cstheme="minorHAnsi"/>
        </w:rPr>
        <w:t>Contacto personalizado con productores en boca de compra de tabaco</w:t>
      </w:r>
      <w:r>
        <w:rPr>
          <w:rFonts w:asciiTheme="minorHAnsi" w:hAnsiTheme="minorHAnsi" w:cstheme="minorHAnsi"/>
        </w:rPr>
        <w:t xml:space="preserve"> (NEA)</w:t>
      </w:r>
      <w:r w:rsidRPr="008D3909">
        <w:rPr>
          <w:rFonts w:asciiTheme="minorHAnsi" w:hAnsiTheme="minorHAnsi" w:cstheme="minorHAnsi"/>
        </w:rPr>
        <w:t>.</w:t>
      </w:r>
    </w:p>
    <w:p w:rsidR="00750BC5" w:rsidRPr="008D3909" w:rsidRDefault="00750BC5" w:rsidP="00187812">
      <w:pPr>
        <w:tabs>
          <w:tab w:val="left" w:pos="8789"/>
        </w:tabs>
        <w:autoSpaceDE w:val="0"/>
        <w:autoSpaceDN w:val="0"/>
        <w:adjustRightInd w:val="0"/>
        <w:spacing w:after="0" w:line="240" w:lineRule="auto"/>
        <w:jc w:val="both"/>
        <w:rPr>
          <w:rFonts w:asciiTheme="minorHAnsi" w:hAnsiTheme="minorHAnsi" w:cstheme="minorHAnsi"/>
        </w:rPr>
      </w:pPr>
      <w:r w:rsidRPr="00493075">
        <w:rPr>
          <w:rFonts w:asciiTheme="minorHAnsi" w:hAnsiTheme="minorHAnsi" w:cstheme="minorHAnsi"/>
          <w:b/>
          <w:i/>
        </w:rPr>
        <w:t>Marzo:</w:t>
      </w:r>
      <w:r w:rsidRPr="008D3909">
        <w:rPr>
          <w:rFonts w:asciiTheme="minorHAnsi" w:hAnsiTheme="minorHAnsi" w:cstheme="minorHAnsi"/>
        </w:rPr>
        <w:t xml:space="preserve"> Entrega de Toolkit a Técnicos de Campo con información útil para detectar y accionar ante posibles casos de riesgo de ambiente de trabajo.</w:t>
      </w:r>
    </w:p>
    <w:p w:rsidR="008C4ACE" w:rsidRPr="008D3909" w:rsidRDefault="00750BC5" w:rsidP="00F164BA">
      <w:pPr>
        <w:tabs>
          <w:tab w:val="left" w:pos="8789"/>
        </w:tabs>
        <w:autoSpaceDE w:val="0"/>
        <w:autoSpaceDN w:val="0"/>
        <w:adjustRightInd w:val="0"/>
        <w:spacing w:after="0" w:line="240" w:lineRule="auto"/>
        <w:jc w:val="both"/>
        <w:rPr>
          <w:rFonts w:asciiTheme="minorHAnsi" w:hAnsiTheme="minorHAnsi" w:cstheme="minorHAnsi"/>
        </w:rPr>
      </w:pPr>
      <w:r w:rsidRPr="00493075">
        <w:rPr>
          <w:rFonts w:asciiTheme="minorHAnsi" w:hAnsiTheme="minorHAnsi" w:cstheme="minorHAnsi"/>
          <w:b/>
          <w:i/>
        </w:rPr>
        <w:t>Marzo a diciembre</w:t>
      </w:r>
      <w:r w:rsidRPr="008D3909">
        <w:rPr>
          <w:rFonts w:asciiTheme="minorHAnsi" w:hAnsiTheme="minorHAnsi" w:cstheme="minorHAnsi"/>
        </w:rPr>
        <w:t xml:space="preserve">: </w:t>
      </w:r>
      <w:r w:rsidR="00F164BA">
        <w:rPr>
          <w:rFonts w:asciiTheme="minorHAnsi" w:hAnsiTheme="minorHAnsi" w:cstheme="minorHAnsi"/>
        </w:rPr>
        <w:t>Talleres sobre el Código ALP, legislación vigente, TI y AST para productores / Encuentros y talleres sobre habilidades blandas para TC.</w:t>
      </w:r>
    </w:p>
    <w:p w:rsidR="001A0B9A" w:rsidRPr="008D3909" w:rsidRDefault="001A0B9A" w:rsidP="00187812">
      <w:pPr>
        <w:tabs>
          <w:tab w:val="left" w:pos="8789"/>
        </w:tabs>
        <w:autoSpaceDE w:val="0"/>
        <w:autoSpaceDN w:val="0"/>
        <w:adjustRightInd w:val="0"/>
        <w:spacing w:after="0" w:line="240" w:lineRule="auto"/>
        <w:jc w:val="both"/>
        <w:rPr>
          <w:rFonts w:asciiTheme="minorHAnsi" w:hAnsiTheme="minorHAnsi" w:cstheme="minorHAnsi"/>
        </w:rPr>
      </w:pPr>
    </w:p>
    <w:p w:rsidR="001A0B9A" w:rsidRPr="008D3909" w:rsidRDefault="001A0B9A" w:rsidP="00187812">
      <w:pPr>
        <w:tabs>
          <w:tab w:val="left" w:pos="8789"/>
        </w:tabs>
        <w:autoSpaceDE w:val="0"/>
        <w:autoSpaceDN w:val="0"/>
        <w:adjustRightInd w:val="0"/>
        <w:spacing w:after="0" w:line="240" w:lineRule="auto"/>
        <w:jc w:val="both"/>
        <w:rPr>
          <w:rFonts w:asciiTheme="minorHAnsi" w:hAnsiTheme="minorHAnsi" w:cstheme="minorHAnsi"/>
          <w:b/>
          <w:iCs/>
          <w:caps/>
          <w:color w:val="0070C0"/>
        </w:rPr>
      </w:pPr>
      <w:r w:rsidRPr="008D3909">
        <w:rPr>
          <w:rFonts w:asciiTheme="minorHAnsi" w:hAnsiTheme="minorHAnsi" w:cstheme="minorHAnsi"/>
          <w:b/>
          <w:iCs/>
          <w:caps/>
          <w:color w:val="0070C0"/>
        </w:rPr>
        <w:t>CANALES DE COMUNICACIÓN</w:t>
      </w:r>
    </w:p>
    <w:p w:rsidR="00A90C10" w:rsidRDefault="00A90C10" w:rsidP="00A90C10">
      <w:pPr>
        <w:tabs>
          <w:tab w:val="left" w:pos="8789"/>
        </w:tabs>
        <w:autoSpaceDE w:val="0"/>
        <w:autoSpaceDN w:val="0"/>
        <w:adjustRightInd w:val="0"/>
        <w:spacing w:after="0" w:line="240" w:lineRule="auto"/>
        <w:ind w:right="15"/>
        <w:jc w:val="both"/>
        <w:rPr>
          <w:rFonts w:asciiTheme="minorHAnsi" w:hAnsiTheme="minorHAnsi" w:cstheme="minorHAnsi"/>
        </w:rPr>
      </w:pPr>
      <w:r w:rsidRPr="008D3909">
        <w:rPr>
          <w:rFonts w:asciiTheme="minorHAnsi" w:hAnsiTheme="minorHAnsi" w:cstheme="minorHAnsi"/>
        </w:rPr>
        <w:t xml:space="preserve">Las acciones de promoción de </w:t>
      </w:r>
      <w:r w:rsidR="00F9580F">
        <w:rPr>
          <w:rFonts w:asciiTheme="minorHAnsi" w:hAnsiTheme="minorHAnsi" w:cstheme="minorHAnsi"/>
        </w:rPr>
        <w:t xml:space="preserve">AST </w:t>
      </w:r>
      <w:r w:rsidR="00197E45">
        <w:rPr>
          <w:rFonts w:asciiTheme="minorHAnsi" w:hAnsiTheme="minorHAnsi" w:cstheme="minorHAnsi"/>
        </w:rPr>
        <w:t xml:space="preserve">y prevención del TI </w:t>
      </w:r>
      <w:r>
        <w:rPr>
          <w:rFonts w:asciiTheme="minorHAnsi" w:hAnsiTheme="minorHAnsi" w:cstheme="minorHAnsi"/>
        </w:rPr>
        <w:t xml:space="preserve">se generan </w:t>
      </w:r>
      <w:r w:rsidR="009A73F3">
        <w:rPr>
          <w:rFonts w:asciiTheme="minorHAnsi" w:hAnsiTheme="minorHAnsi" w:cstheme="minorHAnsi"/>
        </w:rPr>
        <w:t>en los siguient</w:t>
      </w:r>
      <w:r w:rsidR="00E52219">
        <w:rPr>
          <w:rFonts w:asciiTheme="minorHAnsi" w:hAnsiTheme="minorHAnsi" w:cstheme="minorHAnsi"/>
        </w:rPr>
        <w:t xml:space="preserve">es canales y en todos los casos </w:t>
      </w:r>
      <w:r w:rsidR="009A73F3" w:rsidRPr="002F62A9">
        <w:rPr>
          <w:rFonts w:asciiTheme="minorHAnsi" w:hAnsiTheme="minorHAnsi" w:cstheme="minorHAnsi"/>
        </w:rPr>
        <w:t>los mensajes se adaptan al contexto socio-cultural al cual está</w:t>
      </w:r>
      <w:r w:rsidR="009A73F3">
        <w:rPr>
          <w:rFonts w:asciiTheme="minorHAnsi" w:hAnsiTheme="minorHAnsi" w:cstheme="minorHAnsi"/>
        </w:rPr>
        <w:t>n</w:t>
      </w:r>
      <w:r w:rsidR="009A73F3" w:rsidRPr="002F62A9">
        <w:rPr>
          <w:rFonts w:asciiTheme="minorHAnsi" w:hAnsiTheme="minorHAnsi" w:cstheme="minorHAnsi"/>
        </w:rPr>
        <w:t xml:space="preserve"> destinado</w:t>
      </w:r>
      <w:r w:rsidR="009A73F3">
        <w:rPr>
          <w:rFonts w:asciiTheme="minorHAnsi" w:hAnsiTheme="minorHAnsi" w:cstheme="minorHAnsi"/>
        </w:rPr>
        <w:t>s</w:t>
      </w:r>
      <w:r>
        <w:rPr>
          <w:rFonts w:asciiTheme="minorHAnsi" w:hAnsiTheme="minorHAnsi" w:cstheme="minorHAnsi"/>
        </w:rPr>
        <w:t>:</w:t>
      </w:r>
    </w:p>
    <w:p w:rsidR="00082A2F" w:rsidRDefault="00082A2F" w:rsidP="000329D6">
      <w:pPr>
        <w:pStyle w:val="Prrafodelista"/>
        <w:numPr>
          <w:ilvl w:val="0"/>
          <w:numId w:val="6"/>
        </w:numPr>
        <w:tabs>
          <w:tab w:val="left" w:pos="8789"/>
        </w:tabs>
        <w:autoSpaceDE w:val="0"/>
        <w:autoSpaceDN w:val="0"/>
        <w:adjustRightInd w:val="0"/>
        <w:spacing w:after="0" w:line="240" w:lineRule="auto"/>
        <w:ind w:right="15"/>
        <w:jc w:val="both"/>
        <w:rPr>
          <w:rFonts w:asciiTheme="minorHAnsi" w:hAnsiTheme="minorHAnsi" w:cstheme="minorHAnsi"/>
        </w:rPr>
      </w:pPr>
      <w:r>
        <w:rPr>
          <w:rFonts w:asciiTheme="minorHAnsi" w:hAnsiTheme="minorHAnsi" w:cstheme="minorHAnsi"/>
        </w:rPr>
        <w:t>Contacto directo</w:t>
      </w:r>
    </w:p>
    <w:p w:rsidR="00082A2F" w:rsidRDefault="00082A2F" w:rsidP="000329D6">
      <w:pPr>
        <w:pStyle w:val="Prrafodelista"/>
        <w:numPr>
          <w:ilvl w:val="0"/>
          <w:numId w:val="6"/>
        </w:numPr>
        <w:tabs>
          <w:tab w:val="left" w:pos="8789"/>
        </w:tabs>
        <w:autoSpaceDE w:val="0"/>
        <w:autoSpaceDN w:val="0"/>
        <w:adjustRightInd w:val="0"/>
        <w:spacing w:after="0" w:line="240" w:lineRule="auto"/>
        <w:ind w:right="15"/>
        <w:jc w:val="both"/>
        <w:rPr>
          <w:rFonts w:asciiTheme="minorHAnsi" w:hAnsiTheme="minorHAnsi" w:cstheme="minorHAnsi"/>
        </w:rPr>
      </w:pPr>
      <w:r>
        <w:rPr>
          <w:rFonts w:asciiTheme="minorHAnsi" w:hAnsiTheme="minorHAnsi" w:cstheme="minorHAnsi"/>
        </w:rPr>
        <w:t>Encuentros grupales</w:t>
      </w:r>
    </w:p>
    <w:p w:rsidR="00082A2F" w:rsidRDefault="00082A2F" w:rsidP="000329D6">
      <w:pPr>
        <w:pStyle w:val="Prrafodelista"/>
        <w:numPr>
          <w:ilvl w:val="0"/>
          <w:numId w:val="6"/>
        </w:numPr>
        <w:tabs>
          <w:tab w:val="left" w:pos="8789"/>
        </w:tabs>
        <w:autoSpaceDE w:val="0"/>
        <w:autoSpaceDN w:val="0"/>
        <w:adjustRightInd w:val="0"/>
        <w:spacing w:after="0" w:line="240" w:lineRule="auto"/>
        <w:ind w:right="15"/>
        <w:jc w:val="both"/>
        <w:rPr>
          <w:rFonts w:asciiTheme="minorHAnsi" w:hAnsiTheme="minorHAnsi" w:cstheme="minorHAnsi"/>
        </w:rPr>
      </w:pPr>
      <w:r>
        <w:rPr>
          <w:rFonts w:asciiTheme="minorHAnsi" w:hAnsiTheme="minorHAnsi" w:cstheme="minorHAnsi"/>
        </w:rPr>
        <w:t>Acción inmediata</w:t>
      </w:r>
    </w:p>
    <w:p w:rsidR="00082A2F" w:rsidRDefault="00082A2F" w:rsidP="000329D6">
      <w:pPr>
        <w:pStyle w:val="Prrafodelista"/>
        <w:numPr>
          <w:ilvl w:val="0"/>
          <w:numId w:val="6"/>
        </w:numPr>
        <w:tabs>
          <w:tab w:val="left" w:pos="8789"/>
        </w:tabs>
        <w:autoSpaceDE w:val="0"/>
        <w:autoSpaceDN w:val="0"/>
        <w:adjustRightInd w:val="0"/>
        <w:spacing w:after="0" w:line="240" w:lineRule="auto"/>
        <w:ind w:right="15"/>
        <w:jc w:val="both"/>
        <w:rPr>
          <w:rFonts w:asciiTheme="minorHAnsi" w:hAnsiTheme="minorHAnsi" w:cstheme="minorHAnsi"/>
        </w:rPr>
      </w:pPr>
      <w:r>
        <w:rPr>
          <w:rFonts w:asciiTheme="minorHAnsi" w:hAnsiTheme="minorHAnsi" w:cstheme="minorHAnsi"/>
        </w:rPr>
        <w:t>Material gráfico</w:t>
      </w:r>
    </w:p>
    <w:p w:rsidR="00082A2F" w:rsidRPr="00082A2F" w:rsidRDefault="00082A2F" w:rsidP="000329D6">
      <w:pPr>
        <w:pStyle w:val="Prrafodelista"/>
        <w:numPr>
          <w:ilvl w:val="0"/>
          <w:numId w:val="6"/>
        </w:numPr>
        <w:tabs>
          <w:tab w:val="left" w:pos="8789"/>
        </w:tabs>
        <w:autoSpaceDE w:val="0"/>
        <w:autoSpaceDN w:val="0"/>
        <w:adjustRightInd w:val="0"/>
        <w:spacing w:after="0" w:line="240" w:lineRule="auto"/>
        <w:ind w:right="15"/>
        <w:jc w:val="both"/>
        <w:rPr>
          <w:rFonts w:asciiTheme="minorHAnsi" w:hAnsiTheme="minorHAnsi" w:cstheme="minorHAnsi"/>
        </w:rPr>
      </w:pPr>
      <w:r>
        <w:rPr>
          <w:rFonts w:asciiTheme="minorHAnsi" w:hAnsiTheme="minorHAnsi" w:cstheme="minorHAnsi"/>
        </w:rPr>
        <w:t>Difusión masiva</w:t>
      </w:r>
    </w:p>
    <w:p w:rsidR="00082A2F" w:rsidRDefault="00082A2F" w:rsidP="00A90C10">
      <w:pPr>
        <w:tabs>
          <w:tab w:val="left" w:pos="8789"/>
        </w:tabs>
        <w:autoSpaceDE w:val="0"/>
        <w:autoSpaceDN w:val="0"/>
        <w:adjustRightInd w:val="0"/>
        <w:spacing w:after="0" w:line="240" w:lineRule="auto"/>
        <w:ind w:right="15"/>
        <w:jc w:val="both"/>
        <w:rPr>
          <w:rFonts w:asciiTheme="minorHAnsi" w:hAnsiTheme="minorHAnsi" w:cstheme="minorHAnsi"/>
        </w:rPr>
      </w:pPr>
    </w:p>
    <w:p w:rsidR="0078407A" w:rsidRPr="008D3909" w:rsidRDefault="00082A2F" w:rsidP="008D3909">
      <w:pPr>
        <w:pStyle w:val="Piedepgina"/>
        <w:shd w:val="clear" w:color="auto" w:fill="D9D9D9"/>
        <w:tabs>
          <w:tab w:val="clear" w:pos="4252"/>
          <w:tab w:val="clear" w:pos="8504"/>
          <w:tab w:val="left" w:pos="8789"/>
        </w:tabs>
        <w:ind w:right="49"/>
        <w:jc w:val="both"/>
        <w:rPr>
          <w:rFonts w:asciiTheme="minorHAnsi" w:hAnsiTheme="minorHAnsi" w:cstheme="minorHAnsi"/>
          <w:b/>
          <w:noProof/>
          <w:color w:val="0070C0"/>
          <w:sz w:val="28"/>
          <w:lang w:eastAsia="es-ES"/>
        </w:rPr>
      </w:pPr>
      <w:r>
        <w:rPr>
          <w:rFonts w:asciiTheme="minorHAnsi" w:hAnsiTheme="minorHAnsi" w:cstheme="minorHAnsi"/>
          <w:b/>
          <w:noProof/>
          <w:color w:val="0070C0"/>
          <w:sz w:val="28"/>
          <w:lang w:eastAsia="es-ES"/>
        </w:rPr>
        <w:t>B</w:t>
      </w:r>
      <w:r w:rsidR="008B0A3B" w:rsidRPr="008D3909">
        <w:rPr>
          <w:rFonts w:asciiTheme="minorHAnsi" w:hAnsiTheme="minorHAnsi" w:cstheme="minorHAnsi"/>
          <w:b/>
          <w:noProof/>
          <w:color w:val="0070C0"/>
          <w:sz w:val="28"/>
          <w:lang w:eastAsia="es-ES"/>
        </w:rPr>
        <w:t xml:space="preserve">) </w:t>
      </w:r>
      <w:r w:rsidR="002767C9" w:rsidRPr="008D3909">
        <w:rPr>
          <w:rFonts w:asciiTheme="minorHAnsi" w:hAnsiTheme="minorHAnsi" w:cstheme="minorHAnsi"/>
          <w:b/>
          <w:noProof/>
          <w:color w:val="0070C0"/>
          <w:sz w:val="28"/>
          <w:lang w:eastAsia="es-ES"/>
        </w:rPr>
        <w:t>EJECUCIÓN DEL PLAN</w:t>
      </w:r>
    </w:p>
    <w:p w:rsidR="002767C9" w:rsidRPr="008D3909" w:rsidRDefault="002767C9" w:rsidP="008D3909">
      <w:pPr>
        <w:pStyle w:val="Piedepgina"/>
        <w:tabs>
          <w:tab w:val="left" w:pos="8789"/>
        </w:tabs>
        <w:ind w:right="49"/>
        <w:jc w:val="both"/>
        <w:rPr>
          <w:rFonts w:asciiTheme="minorHAnsi" w:hAnsiTheme="minorHAnsi" w:cstheme="minorHAnsi"/>
          <w:b/>
          <w:noProof/>
          <w:lang w:eastAsia="es-ES"/>
        </w:rPr>
      </w:pPr>
    </w:p>
    <w:p w:rsidR="00240F26" w:rsidRPr="008D3909" w:rsidRDefault="007A0FC5" w:rsidP="008D3909">
      <w:pPr>
        <w:spacing w:after="0" w:line="240" w:lineRule="auto"/>
        <w:jc w:val="both"/>
        <w:rPr>
          <w:rFonts w:asciiTheme="minorHAnsi" w:hAnsiTheme="minorHAnsi" w:cstheme="minorHAnsi"/>
        </w:rPr>
      </w:pPr>
      <w:r>
        <w:rPr>
          <w:rFonts w:asciiTheme="minorHAnsi" w:hAnsiTheme="minorHAnsi" w:cstheme="minorHAnsi"/>
        </w:rPr>
        <w:t xml:space="preserve">Los mencionados canales de comunicación </w:t>
      </w:r>
      <w:r w:rsidR="00F55C15">
        <w:rPr>
          <w:rFonts w:asciiTheme="minorHAnsi" w:hAnsiTheme="minorHAnsi" w:cstheme="minorHAnsi"/>
        </w:rPr>
        <w:t>vehiculizaron</w:t>
      </w:r>
      <w:r>
        <w:rPr>
          <w:rFonts w:asciiTheme="minorHAnsi" w:hAnsiTheme="minorHAnsi" w:cstheme="minorHAnsi"/>
        </w:rPr>
        <w:t xml:space="preserve"> las siguientes estrategias: </w:t>
      </w:r>
    </w:p>
    <w:p w:rsidR="007A2BD7" w:rsidRPr="008D3909" w:rsidRDefault="007A2BD7" w:rsidP="008D3909">
      <w:pPr>
        <w:spacing w:after="0" w:line="240" w:lineRule="auto"/>
        <w:jc w:val="both"/>
        <w:rPr>
          <w:rFonts w:asciiTheme="minorHAnsi" w:hAnsiTheme="minorHAnsi" w:cstheme="minorHAnsi"/>
        </w:rPr>
      </w:pPr>
    </w:p>
    <w:p w:rsidR="00082A2F" w:rsidRDefault="00082A2F" w:rsidP="00082A2F">
      <w:pPr>
        <w:shd w:val="clear" w:color="auto" w:fill="EAF1DD" w:themeFill="accent3" w:themeFillTint="33"/>
        <w:rPr>
          <w:rFonts w:asciiTheme="minorHAnsi" w:hAnsiTheme="minorHAnsi" w:cstheme="minorHAnsi"/>
          <w:b/>
          <w:i/>
        </w:rPr>
      </w:pPr>
      <w:r>
        <w:rPr>
          <w:rFonts w:asciiTheme="minorHAnsi" w:hAnsiTheme="minorHAnsi" w:cstheme="minorHAnsi"/>
          <w:b/>
          <w:caps/>
          <w:color w:val="0070C0"/>
        </w:rPr>
        <w:t xml:space="preserve">1) </w:t>
      </w:r>
      <w:r w:rsidR="00433EE0" w:rsidRPr="008D3909">
        <w:rPr>
          <w:rFonts w:asciiTheme="minorHAnsi" w:hAnsiTheme="minorHAnsi" w:cstheme="minorHAnsi"/>
          <w:b/>
          <w:caps/>
          <w:color w:val="0070C0"/>
        </w:rPr>
        <w:t>c</w:t>
      </w:r>
      <w:r w:rsidR="001E27A7" w:rsidRPr="008D3909">
        <w:rPr>
          <w:rFonts w:asciiTheme="minorHAnsi" w:hAnsiTheme="minorHAnsi" w:cstheme="minorHAnsi"/>
          <w:b/>
          <w:caps/>
          <w:color w:val="0070C0"/>
        </w:rPr>
        <w:t>ontacto</w:t>
      </w:r>
      <w:r w:rsidR="00AE5FE1">
        <w:rPr>
          <w:rFonts w:asciiTheme="minorHAnsi" w:hAnsiTheme="minorHAnsi" w:cstheme="minorHAnsi"/>
          <w:b/>
          <w:caps/>
          <w:color w:val="0070C0"/>
        </w:rPr>
        <w:t xml:space="preserve"> </w:t>
      </w:r>
      <w:r>
        <w:rPr>
          <w:rFonts w:asciiTheme="minorHAnsi" w:hAnsiTheme="minorHAnsi" w:cstheme="minorHAnsi"/>
          <w:b/>
          <w:caps/>
          <w:color w:val="0070C0"/>
        </w:rPr>
        <w:t>DIRECTO</w:t>
      </w:r>
      <w:r w:rsidRPr="00082A2F">
        <w:rPr>
          <w:rFonts w:asciiTheme="minorHAnsi" w:hAnsiTheme="minorHAnsi" w:cstheme="minorHAnsi"/>
          <w:b/>
          <w:i/>
        </w:rPr>
        <w:t xml:space="preserve"> </w:t>
      </w:r>
    </w:p>
    <w:p w:rsidR="00082A2F" w:rsidRPr="009D7044" w:rsidRDefault="00082A2F" w:rsidP="00082A2F">
      <w:pPr>
        <w:rPr>
          <w:rFonts w:asciiTheme="minorHAnsi" w:hAnsiTheme="minorHAnsi" w:cstheme="minorHAnsi"/>
          <w:b/>
        </w:rPr>
      </w:pPr>
      <w:r w:rsidRPr="009D7044">
        <w:rPr>
          <w:rFonts w:asciiTheme="minorHAnsi" w:hAnsiTheme="minorHAnsi" w:cstheme="minorHAnsi"/>
          <w:b/>
        </w:rPr>
        <w:t>Visitas diarias a las plantaciones de tabaco:</w:t>
      </w:r>
    </w:p>
    <w:p w:rsidR="00082A2F" w:rsidRDefault="00082A2F" w:rsidP="00082A2F">
      <w:pPr>
        <w:spacing w:after="0" w:line="240" w:lineRule="auto"/>
        <w:jc w:val="both"/>
        <w:rPr>
          <w:rFonts w:asciiTheme="minorHAnsi" w:hAnsiTheme="minorHAnsi" w:cstheme="minorHAnsi"/>
        </w:rPr>
      </w:pPr>
      <w:r>
        <w:rPr>
          <w:rFonts w:asciiTheme="minorHAnsi" w:hAnsiTheme="minorHAnsi" w:cstheme="minorHAnsi"/>
        </w:rPr>
        <w:t xml:space="preserve">Los TC </w:t>
      </w:r>
      <w:r w:rsidRPr="008D3909">
        <w:rPr>
          <w:rFonts w:asciiTheme="minorHAnsi" w:hAnsiTheme="minorHAnsi" w:cstheme="minorHAnsi"/>
        </w:rPr>
        <w:t xml:space="preserve">realizan </w:t>
      </w:r>
      <w:r>
        <w:rPr>
          <w:rFonts w:asciiTheme="minorHAnsi" w:hAnsiTheme="minorHAnsi" w:cstheme="minorHAnsi"/>
        </w:rPr>
        <w:t xml:space="preserve">diariamente </w:t>
      </w:r>
      <w:r w:rsidRPr="008D3909">
        <w:rPr>
          <w:rFonts w:asciiTheme="minorHAnsi" w:hAnsiTheme="minorHAnsi" w:cstheme="minorHAnsi"/>
        </w:rPr>
        <w:t xml:space="preserve">visitas </w:t>
      </w:r>
      <w:r>
        <w:rPr>
          <w:rFonts w:asciiTheme="minorHAnsi" w:hAnsiTheme="minorHAnsi" w:cstheme="minorHAnsi"/>
        </w:rPr>
        <w:t xml:space="preserve">a los campos para detectar y monitorear </w:t>
      </w:r>
      <w:r w:rsidRPr="008D3909">
        <w:rPr>
          <w:rFonts w:asciiTheme="minorHAnsi" w:hAnsiTheme="minorHAnsi" w:cstheme="minorHAnsi"/>
        </w:rPr>
        <w:t>las distintas situaciones</w:t>
      </w:r>
      <w:r>
        <w:rPr>
          <w:rFonts w:asciiTheme="minorHAnsi" w:hAnsiTheme="minorHAnsi" w:cstheme="minorHAnsi"/>
        </w:rPr>
        <w:t xml:space="preserve"> problemáticas u oportunidades de mejora</w:t>
      </w:r>
      <w:r w:rsidR="00A66043">
        <w:rPr>
          <w:rFonts w:asciiTheme="minorHAnsi" w:hAnsiTheme="minorHAnsi" w:cstheme="minorHAnsi"/>
        </w:rPr>
        <w:t xml:space="preserve"> relativas al cumplimiento del código ALP</w:t>
      </w:r>
      <w:r>
        <w:rPr>
          <w:rFonts w:asciiTheme="minorHAnsi" w:hAnsiTheme="minorHAnsi" w:cstheme="minorHAnsi"/>
        </w:rPr>
        <w:t>.</w:t>
      </w:r>
      <w:r w:rsidRPr="008D3909">
        <w:rPr>
          <w:rFonts w:asciiTheme="minorHAnsi" w:hAnsiTheme="minorHAnsi" w:cstheme="minorHAnsi"/>
        </w:rPr>
        <w:t xml:space="preserve"> </w:t>
      </w:r>
      <w:r w:rsidR="00F602DD">
        <w:rPr>
          <w:rFonts w:cs="Calibri"/>
        </w:rPr>
        <w:t xml:space="preserve">Además de brindar </w:t>
      </w:r>
      <w:r w:rsidR="00F602DD" w:rsidRPr="0079463B">
        <w:rPr>
          <w:rFonts w:cs="Calibri"/>
        </w:rPr>
        <w:t>asistencia técnica</w:t>
      </w:r>
      <w:r w:rsidR="00F602DD">
        <w:rPr>
          <w:rFonts w:cs="Calibri"/>
        </w:rPr>
        <w:t xml:space="preserve">, tienen el objetivo de </w:t>
      </w:r>
      <w:r w:rsidR="00F6214C">
        <w:rPr>
          <w:rFonts w:cs="Calibri"/>
        </w:rPr>
        <w:t>que el productor incorpore las cuestiones sociales como aspecto ineludible</w:t>
      </w:r>
      <w:r w:rsidR="00A66043">
        <w:rPr>
          <w:rFonts w:cs="Calibri"/>
        </w:rPr>
        <w:t xml:space="preserve"> de su mejora cont</w:t>
      </w:r>
      <w:r w:rsidR="00272251">
        <w:rPr>
          <w:rFonts w:cs="Calibri"/>
        </w:rPr>
        <w:t>i</w:t>
      </w:r>
      <w:r w:rsidR="00A66043">
        <w:rPr>
          <w:rFonts w:cs="Calibri"/>
        </w:rPr>
        <w:t>nua, y en consecuencia,</w:t>
      </w:r>
      <w:r w:rsidR="00F6214C">
        <w:rPr>
          <w:rFonts w:cs="Calibri"/>
        </w:rPr>
        <w:t xml:space="preserve"> de la sustentabilidad de </w:t>
      </w:r>
      <w:r w:rsidR="00F602DD">
        <w:rPr>
          <w:rFonts w:cs="Calibri"/>
        </w:rPr>
        <w:t xml:space="preserve">su producción. </w:t>
      </w:r>
    </w:p>
    <w:p w:rsidR="00082A2F" w:rsidRDefault="00082A2F" w:rsidP="00082A2F">
      <w:pPr>
        <w:spacing w:after="0" w:line="240" w:lineRule="auto"/>
        <w:jc w:val="both"/>
        <w:rPr>
          <w:rFonts w:asciiTheme="minorHAnsi" w:hAnsiTheme="minorHAnsi" w:cstheme="minorHAnsi"/>
        </w:rPr>
      </w:pPr>
    </w:p>
    <w:p w:rsidR="00082A2F" w:rsidRPr="009D7044" w:rsidRDefault="00082A2F" w:rsidP="00082A2F">
      <w:pPr>
        <w:tabs>
          <w:tab w:val="left" w:pos="8789"/>
        </w:tabs>
        <w:autoSpaceDE w:val="0"/>
        <w:autoSpaceDN w:val="0"/>
        <w:adjustRightInd w:val="0"/>
        <w:spacing w:after="0" w:line="240" w:lineRule="auto"/>
        <w:ind w:right="15"/>
        <w:jc w:val="both"/>
        <w:rPr>
          <w:rFonts w:asciiTheme="minorHAnsi" w:hAnsiTheme="minorHAnsi" w:cstheme="minorHAnsi"/>
          <w:i/>
        </w:rPr>
      </w:pPr>
      <w:r w:rsidRPr="009D7044">
        <w:rPr>
          <w:rFonts w:asciiTheme="minorHAnsi" w:hAnsiTheme="minorHAnsi" w:cstheme="minorHAnsi"/>
          <w:b/>
          <w:i/>
        </w:rPr>
        <w:t>Perfil del productor:</w:t>
      </w:r>
    </w:p>
    <w:p w:rsidR="00082A2F" w:rsidRDefault="00082A2F" w:rsidP="0020134B">
      <w:pPr>
        <w:tabs>
          <w:tab w:val="left" w:pos="8789"/>
        </w:tabs>
        <w:autoSpaceDE w:val="0"/>
        <w:autoSpaceDN w:val="0"/>
        <w:adjustRightInd w:val="0"/>
        <w:spacing w:after="0" w:line="240" w:lineRule="auto"/>
        <w:ind w:right="15"/>
        <w:jc w:val="both"/>
        <w:rPr>
          <w:rFonts w:asciiTheme="minorHAnsi" w:hAnsiTheme="minorHAnsi" w:cstheme="minorHAnsi"/>
          <w:i/>
        </w:rPr>
      </w:pPr>
      <w:r w:rsidRPr="009D7044">
        <w:rPr>
          <w:rFonts w:asciiTheme="minorHAnsi" w:hAnsiTheme="minorHAnsi" w:cstheme="minorHAnsi"/>
          <w:i/>
        </w:rPr>
        <w:t>De acuerdo a lo resultados del monitoreo, se realiza un</w:t>
      </w:r>
      <w:r w:rsidR="0020134B">
        <w:rPr>
          <w:rFonts w:asciiTheme="minorHAnsi" w:hAnsiTheme="minorHAnsi" w:cstheme="minorHAnsi"/>
          <w:i/>
        </w:rPr>
        <w:t>a</w:t>
      </w:r>
      <w:r w:rsidRPr="009D7044">
        <w:rPr>
          <w:rFonts w:asciiTheme="minorHAnsi" w:hAnsiTheme="minorHAnsi" w:cstheme="minorHAnsi"/>
          <w:i/>
        </w:rPr>
        <w:t xml:space="preserve"> descripción del “perfil del productor” donde se determina cual es la problemática que </w:t>
      </w:r>
      <w:r w:rsidR="00A66043">
        <w:rPr>
          <w:rFonts w:asciiTheme="minorHAnsi" w:hAnsiTheme="minorHAnsi" w:cstheme="minorHAnsi"/>
          <w:i/>
        </w:rPr>
        <w:t xml:space="preserve">cada uno de ellos </w:t>
      </w:r>
      <w:r w:rsidRPr="009D7044">
        <w:rPr>
          <w:rFonts w:asciiTheme="minorHAnsi" w:hAnsiTheme="minorHAnsi" w:cstheme="minorHAnsi"/>
          <w:i/>
        </w:rPr>
        <w:t>enfrenta</w:t>
      </w:r>
      <w:r w:rsidR="0066556B">
        <w:rPr>
          <w:rFonts w:asciiTheme="minorHAnsi" w:hAnsiTheme="minorHAnsi" w:cstheme="minorHAnsi"/>
          <w:i/>
        </w:rPr>
        <w:t xml:space="preserve">, con el fin de hacer un seguimiento y </w:t>
      </w:r>
      <w:r w:rsidRPr="009D7044">
        <w:rPr>
          <w:rFonts w:asciiTheme="minorHAnsi" w:hAnsiTheme="minorHAnsi" w:cstheme="minorHAnsi"/>
          <w:i/>
        </w:rPr>
        <w:t>concientización</w:t>
      </w:r>
      <w:r w:rsidR="0066556B">
        <w:rPr>
          <w:rFonts w:asciiTheme="minorHAnsi" w:hAnsiTheme="minorHAnsi" w:cstheme="minorHAnsi"/>
          <w:i/>
        </w:rPr>
        <w:t xml:space="preserve"> absolutamente personalizada:</w:t>
      </w:r>
    </w:p>
    <w:p w:rsidR="00082A2F" w:rsidRDefault="00082A2F" w:rsidP="0020134B">
      <w:pPr>
        <w:tabs>
          <w:tab w:val="left" w:pos="8789"/>
        </w:tabs>
        <w:autoSpaceDE w:val="0"/>
        <w:autoSpaceDN w:val="0"/>
        <w:adjustRightInd w:val="0"/>
        <w:spacing w:after="0" w:line="240" w:lineRule="auto"/>
        <w:ind w:right="15"/>
        <w:jc w:val="both"/>
        <w:rPr>
          <w:rFonts w:asciiTheme="minorHAnsi" w:hAnsiTheme="minorHAnsi" w:cstheme="minorHAnsi"/>
          <w:i/>
        </w:rPr>
      </w:pPr>
    </w:p>
    <w:p w:rsidR="00082A2F" w:rsidRDefault="00082A2F" w:rsidP="0020134B">
      <w:pPr>
        <w:spacing w:after="0" w:line="240" w:lineRule="auto"/>
        <w:jc w:val="both"/>
        <w:rPr>
          <w:rFonts w:asciiTheme="minorHAnsi" w:hAnsiTheme="minorHAnsi" w:cstheme="minorHAnsi"/>
          <w:b/>
        </w:rPr>
      </w:pPr>
      <w:r w:rsidRPr="008D3909">
        <w:rPr>
          <w:rFonts w:asciiTheme="minorHAnsi" w:hAnsiTheme="minorHAnsi" w:cstheme="minorHAnsi"/>
          <w:b/>
        </w:rPr>
        <w:t>Capacitación en Boca de Compra</w:t>
      </w:r>
      <w:r w:rsidR="0020134B">
        <w:rPr>
          <w:rFonts w:asciiTheme="minorHAnsi" w:hAnsiTheme="minorHAnsi" w:cstheme="minorHAnsi"/>
          <w:b/>
        </w:rPr>
        <w:t xml:space="preserve"> </w:t>
      </w:r>
      <w:r w:rsidR="00A66043">
        <w:rPr>
          <w:rFonts w:asciiTheme="minorHAnsi" w:hAnsiTheme="minorHAnsi" w:cstheme="minorHAnsi"/>
          <w:b/>
        </w:rPr>
        <w:t>(</w:t>
      </w:r>
      <w:r w:rsidR="0020134B">
        <w:rPr>
          <w:rFonts w:asciiTheme="minorHAnsi" w:hAnsiTheme="minorHAnsi" w:cstheme="minorHAnsi"/>
          <w:b/>
        </w:rPr>
        <w:t>CBC)</w:t>
      </w:r>
      <w:r w:rsidRPr="008D3909">
        <w:rPr>
          <w:rFonts w:asciiTheme="minorHAnsi" w:hAnsiTheme="minorHAnsi" w:cstheme="minorHAnsi"/>
          <w:b/>
        </w:rPr>
        <w:t>:</w:t>
      </w:r>
    </w:p>
    <w:p w:rsidR="0020134B" w:rsidRPr="0020134B" w:rsidRDefault="00082A2F" w:rsidP="0020134B">
      <w:pPr>
        <w:spacing w:after="0" w:line="240" w:lineRule="auto"/>
        <w:jc w:val="both"/>
        <w:rPr>
          <w:rFonts w:asciiTheme="majorHAnsi" w:hAnsiTheme="majorHAnsi" w:cstheme="majorHAnsi"/>
          <w:sz w:val="14"/>
          <w:szCs w:val="14"/>
        </w:rPr>
      </w:pPr>
      <w:r w:rsidRPr="0020134B">
        <w:rPr>
          <w:rFonts w:asciiTheme="minorHAnsi" w:hAnsiTheme="minorHAnsi" w:cstheme="minorHAnsi"/>
        </w:rPr>
        <w:t xml:space="preserve">En base al perfil del productor, se los aborda en esta instancia de contacto “1 a 1” durante la entrega de tabaco. </w:t>
      </w:r>
      <w:r w:rsidR="0020134B" w:rsidRPr="0020134B">
        <w:rPr>
          <w:rFonts w:cs="Calibri"/>
        </w:rPr>
        <w:t>La campaña de CBC</w:t>
      </w:r>
      <w:r w:rsidR="0020134B" w:rsidRPr="0020134B">
        <w:rPr>
          <w:rFonts w:eastAsia="Microsoft JhengHei" w:cs="Calibri"/>
        </w:rPr>
        <w:t xml:space="preserve"> se desarrolla </w:t>
      </w:r>
      <w:r w:rsidR="00A66043">
        <w:rPr>
          <w:rFonts w:eastAsia="Microsoft JhengHei" w:cs="Calibri"/>
        </w:rPr>
        <w:t xml:space="preserve">en </w:t>
      </w:r>
      <w:r w:rsidR="0020134B" w:rsidRPr="0020134B">
        <w:rPr>
          <w:rFonts w:eastAsia="Microsoft JhengHei" w:cs="Calibri"/>
        </w:rPr>
        <w:t>salas de espera o espacios de las instalaciones de MP o las Cooperativas del Tabaco acondicionadas con materiales gráficos. Allí, personal espe</w:t>
      </w:r>
      <w:r w:rsidR="00A66043">
        <w:rPr>
          <w:rFonts w:eastAsia="Microsoft JhengHei" w:cs="Calibri"/>
        </w:rPr>
        <w:t>cializado del programa mantiene</w:t>
      </w:r>
      <w:r w:rsidR="0020134B" w:rsidRPr="0020134B">
        <w:rPr>
          <w:rFonts w:eastAsia="Microsoft JhengHei" w:cs="Calibri"/>
        </w:rPr>
        <w:t xml:space="preserve"> un contacto cara a cara con los productores. A través de la empatía y el contacto personalizado, se trata la situación de AST y TI relativa a cada caso.  </w:t>
      </w:r>
    </w:p>
    <w:p w:rsidR="00082A2F" w:rsidRDefault="00082A2F" w:rsidP="0020134B">
      <w:pPr>
        <w:spacing w:after="0" w:line="240" w:lineRule="auto"/>
        <w:jc w:val="both"/>
        <w:rPr>
          <w:rFonts w:asciiTheme="minorHAnsi" w:eastAsia="Times New Roman" w:hAnsiTheme="minorHAnsi" w:cstheme="minorHAnsi"/>
          <w:iCs/>
          <w:lang w:val="es-ES" w:eastAsia="es-ES"/>
        </w:rPr>
      </w:pPr>
    </w:p>
    <w:p w:rsidR="00082A2F" w:rsidRDefault="00082A2F" w:rsidP="0020134B">
      <w:pPr>
        <w:spacing w:after="0" w:line="240" w:lineRule="auto"/>
        <w:jc w:val="both"/>
        <w:rPr>
          <w:rFonts w:asciiTheme="minorHAnsi" w:eastAsia="Times New Roman" w:hAnsiTheme="minorHAnsi" w:cstheme="minorHAnsi"/>
          <w:b/>
          <w:iCs/>
          <w:lang w:val="es-ES" w:eastAsia="es-ES"/>
        </w:rPr>
      </w:pPr>
      <w:r>
        <w:rPr>
          <w:rFonts w:asciiTheme="minorHAnsi" w:eastAsia="Times New Roman" w:hAnsiTheme="minorHAnsi" w:cstheme="minorHAnsi"/>
          <w:b/>
          <w:iCs/>
          <w:lang w:val="es-ES" w:eastAsia="es-ES"/>
        </w:rPr>
        <w:t xml:space="preserve">Programa </w:t>
      </w:r>
      <w:r w:rsidRPr="00CE2122">
        <w:rPr>
          <w:rFonts w:asciiTheme="minorHAnsi" w:eastAsia="Times New Roman" w:hAnsiTheme="minorHAnsi" w:cstheme="minorHAnsi"/>
          <w:b/>
          <w:iCs/>
          <w:lang w:val="es-ES" w:eastAsia="es-ES"/>
        </w:rPr>
        <w:t>M</w:t>
      </w:r>
      <w:r>
        <w:rPr>
          <w:rFonts w:asciiTheme="minorHAnsi" w:eastAsia="Times New Roman" w:hAnsiTheme="minorHAnsi" w:cstheme="minorHAnsi"/>
          <w:b/>
          <w:iCs/>
          <w:lang w:val="es-ES" w:eastAsia="es-ES"/>
        </w:rPr>
        <w:t>á</w:t>
      </w:r>
      <w:r w:rsidRPr="00CE2122">
        <w:rPr>
          <w:rFonts w:asciiTheme="minorHAnsi" w:eastAsia="Times New Roman" w:hAnsiTheme="minorHAnsi" w:cstheme="minorHAnsi"/>
          <w:b/>
          <w:iCs/>
          <w:lang w:val="es-ES" w:eastAsia="es-ES"/>
        </w:rPr>
        <w:t>s Campo</w:t>
      </w:r>
    </w:p>
    <w:p w:rsidR="00082A2F" w:rsidRPr="00ED3809" w:rsidRDefault="00082A2F" w:rsidP="00082A2F">
      <w:pPr>
        <w:spacing w:after="0" w:line="240" w:lineRule="auto"/>
        <w:jc w:val="both"/>
        <w:rPr>
          <w:rFonts w:asciiTheme="minorHAnsi" w:eastAsia="Times New Roman" w:hAnsiTheme="minorHAnsi" w:cstheme="minorHAnsi"/>
          <w:iCs/>
          <w:lang w:val="es-ES" w:eastAsia="es-ES"/>
        </w:rPr>
      </w:pPr>
    </w:p>
    <w:p w:rsidR="00082A2F" w:rsidRDefault="00082A2F" w:rsidP="00082A2F">
      <w:pPr>
        <w:spacing w:after="0" w:line="240" w:lineRule="auto"/>
        <w:jc w:val="both"/>
        <w:rPr>
          <w:rFonts w:asciiTheme="minorHAnsi" w:eastAsia="Times New Roman" w:hAnsiTheme="minorHAnsi" w:cstheme="minorHAnsi"/>
          <w:iCs/>
          <w:lang w:eastAsia="es-ES"/>
        </w:rPr>
      </w:pPr>
      <w:r>
        <w:rPr>
          <w:rFonts w:asciiTheme="minorHAnsi" w:eastAsia="Times New Roman" w:hAnsiTheme="minorHAnsi" w:cstheme="minorHAnsi"/>
          <w:iCs/>
          <w:lang w:eastAsia="es-ES"/>
        </w:rPr>
        <w:t>A</w:t>
      </w:r>
      <w:r w:rsidRPr="00CE2122">
        <w:rPr>
          <w:rFonts w:asciiTheme="minorHAnsi" w:eastAsia="Times New Roman" w:hAnsiTheme="minorHAnsi" w:cstheme="minorHAnsi"/>
          <w:iCs/>
          <w:lang w:eastAsia="es-ES"/>
        </w:rPr>
        <w:t>borda problemas específicos</w:t>
      </w:r>
      <w:r>
        <w:rPr>
          <w:rFonts w:asciiTheme="minorHAnsi" w:eastAsia="Times New Roman" w:hAnsiTheme="minorHAnsi" w:cstheme="minorHAnsi"/>
          <w:iCs/>
          <w:lang w:eastAsia="es-ES"/>
        </w:rPr>
        <w:t xml:space="preserve">, centrándose en campos tabacaleros de difícil acceso. </w:t>
      </w:r>
      <w:r w:rsidRPr="00CE2122">
        <w:rPr>
          <w:rFonts w:asciiTheme="minorHAnsi" w:eastAsia="Times New Roman" w:hAnsiTheme="minorHAnsi" w:cstheme="minorHAnsi"/>
          <w:iCs/>
          <w:lang w:eastAsia="es-ES"/>
        </w:rPr>
        <w:t xml:space="preserve">Las actividades se llevan a cabo por entrenadores especializados </w:t>
      </w:r>
      <w:r>
        <w:rPr>
          <w:rFonts w:asciiTheme="minorHAnsi" w:eastAsia="Times New Roman" w:hAnsiTheme="minorHAnsi" w:cstheme="minorHAnsi"/>
          <w:iCs/>
          <w:lang w:eastAsia="es-ES"/>
        </w:rPr>
        <w:t>quienes</w:t>
      </w:r>
      <w:r w:rsidRPr="00CE2122">
        <w:rPr>
          <w:rFonts w:asciiTheme="minorHAnsi" w:eastAsia="Times New Roman" w:hAnsiTheme="minorHAnsi" w:cstheme="minorHAnsi"/>
          <w:iCs/>
          <w:lang w:eastAsia="es-ES"/>
        </w:rPr>
        <w:t xml:space="preserve"> cuentan con un vehículo equipado con herramientas visuales y prácticas para llevar a cabo cursos de capacitación </w:t>
      </w:r>
      <w:r>
        <w:rPr>
          <w:rFonts w:asciiTheme="minorHAnsi" w:eastAsia="Times New Roman" w:hAnsiTheme="minorHAnsi" w:cstheme="minorHAnsi"/>
          <w:iCs/>
          <w:lang w:eastAsia="es-ES"/>
        </w:rPr>
        <w:t>en el lugar</w:t>
      </w:r>
      <w:r w:rsidRPr="00CE2122">
        <w:rPr>
          <w:rFonts w:asciiTheme="minorHAnsi" w:eastAsia="Times New Roman" w:hAnsiTheme="minorHAnsi" w:cstheme="minorHAnsi"/>
          <w:iCs/>
          <w:lang w:eastAsia="es-ES"/>
        </w:rPr>
        <w:t xml:space="preserve">. </w:t>
      </w:r>
    </w:p>
    <w:p w:rsidR="00082A2F" w:rsidRDefault="00082A2F" w:rsidP="00082A2F">
      <w:pPr>
        <w:spacing w:after="0" w:line="240" w:lineRule="auto"/>
        <w:jc w:val="both"/>
        <w:rPr>
          <w:rFonts w:asciiTheme="minorHAnsi" w:eastAsia="Times New Roman" w:hAnsiTheme="minorHAnsi" w:cstheme="minorHAnsi"/>
          <w:iCs/>
          <w:lang w:eastAsia="es-ES"/>
        </w:rPr>
      </w:pPr>
    </w:p>
    <w:p w:rsidR="00082A2F" w:rsidRDefault="00082A2F" w:rsidP="00082A2F">
      <w:pPr>
        <w:shd w:val="clear" w:color="auto" w:fill="EAF1DD" w:themeFill="accent3" w:themeFillTint="33"/>
        <w:rPr>
          <w:rFonts w:asciiTheme="minorHAnsi" w:hAnsiTheme="minorHAnsi" w:cstheme="minorHAnsi"/>
          <w:b/>
          <w:i/>
        </w:rPr>
      </w:pPr>
      <w:r>
        <w:rPr>
          <w:rFonts w:asciiTheme="minorHAnsi" w:hAnsiTheme="minorHAnsi" w:cstheme="minorHAnsi"/>
          <w:b/>
          <w:caps/>
          <w:color w:val="0070C0"/>
        </w:rPr>
        <w:t>2) ENCUENTROS GRUPALES</w:t>
      </w:r>
      <w:r w:rsidRPr="00082A2F">
        <w:rPr>
          <w:rFonts w:asciiTheme="minorHAnsi" w:hAnsiTheme="minorHAnsi" w:cstheme="minorHAnsi"/>
          <w:b/>
          <w:i/>
        </w:rPr>
        <w:t xml:space="preserve"> </w:t>
      </w:r>
    </w:p>
    <w:p w:rsidR="00082A2F" w:rsidRDefault="00082A2F" w:rsidP="00082A2F">
      <w:pPr>
        <w:spacing w:after="0" w:line="240" w:lineRule="auto"/>
        <w:jc w:val="both"/>
        <w:rPr>
          <w:rFonts w:asciiTheme="minorHAnsi" w:eastAsia="Times New Roman" w:hAnsiTheme="minorHAnsi" w:cstheme="minorHAnsi"/>
          <w:iCs/>
          <w:lang w:eastAsia="es-ES"/>
        </w:rPr>
      </w:pPr>
    </w:p>
    <w:p w:rsidR="00082A2F" w:rsidRDefault="00082A2F" w:rsidP="00082A2F">
      <w:pPr>
        <w:rPr>
          <w:rFonts w:asciiTheme="minorHAnsi" w:hAnsiTheme="minorHAnsi" w:cstheme="minorHAnsi"/>
          <w:b/>
        </w:rPr>
      </w:pPr>
      <w:r>
        <w:rPr>
          <w:rFonts w:asciiTheme="minorHAnsi" w:hAnsiTheme="minorHAnsi" w:cstheme="minorHAnsi"/>
          <w:b/>
        </w:rPr>
        <w:t xml:space="preserve">Charlas y talleres </w:t>
      </w:r>
    </w:p>
    <w:p w:rsidR="00082A2F" w:rsidRPr="009D7044" w:rsidRDefault="00082A2F" w:rsidP="00082A2F">
      <w:pPr>
        <w:spacing w:after="0" w:line="240" w:lineRule="auto"/>
        <w:jc w:val="both"/>
        <w:rPr>
          <w:i/>
        </w:rPr>
      </w:pPr>
      <w:r w:rsidRPr="009D7044">
        <w:rPr>
          <w:rFonts w:asciiTheme="minorHAnsi" w:eastAsia="Times New Roman" w:hAnsiTheme="minorHAnsi" w:cstheme="minorHAnsi"/>
          <w:iCs/>
          <w:lang w:val="es-ES" w:eastAsia="es-ES"/>
        </w:rPr>
        <w:t>Se organizan con referentes de MP; Asociación Conciencia y otros actores de vasta experiencia en el sector tabacalero para capacitar sobre prácticas seguras de t</w:t>
      </w:r>
      <w:r w:rsidR="00A66043">
        <w:rPr>
          <w:rFonts w:asciiTheme="minorHAnsi" w:eastAsia="Times New Roman" w:hAnsiTheme="minorHAnsi" w:cstheme="minorHAnsi"/>
          <w:iCs/>
          <w:lang w:val="es-ES" w:eastAsia="es-ES"/>
        </w:rPr>
        <w:t>rabajo, legislación vigente, y más</w:t>
      </w:r>
      <w:r w:rsidRPr="009D7044">
        <w:rPr>
          <w:rFonts w:asciiTheme="minorHAnsi" w:eastAsia="Times New Roman" w:hAnsiTheme="minorHAnsi" w:cstheme="minorHAnsi"/>
          <w:iCs/>
          <w:lang w:val="es-ES" w:eastAsia="es-ES"/>
        </w:rPr>
        <w:t>.</w:t>
      </w:r>
      <w:r>
        <w:rPr>
          <w:rFonts w:asciiTheme="minorHAnsi" w:eastAsia="Times New Roman" w:hAnsiTheme="minorHAnsi" w:cstheme="minorHAnsi"/>
          <w:iCs/>
          <w:lang w:val="es-ES" w:eastAsia="es-ES"/>
        </w:rPr>
        <w:t xml:space="preserve"> </w:t>
      </w:r>
      <w:r w:rsidR="00F6214C">
        <w:rPr>
          <w:rFonts w:asciiTheme="minorHAnsi" w:eastAsia="Times New Roman" w:hAnsiTheme="minorHAnsi" w:cstheme="minorHAnsi"/>
          <w:iCs/>
          <w:lang w:val="es-ES" w:eastAsia="es-ES"/>
        </w:rPr>
        <w:t>S</w:t>
      </w:r>
      <w:r>
        <w:rPr>
          <w:rFonts w:asciiTheme="minorHAnsi" w:eastAsia="Times New Roman" w:hAnsiTheme="minorHAnsi" w:cstheme="minorHAnsi"/>
          <w:iCs/>
          <w:lang w:val="es-ES" w:eastAsia="es-ES"/>
        </w:rPr>
        <w:t>e desarrollan actividades especiales para madres y padres productores</w:t>
      </w:r>
      <w:r w:rsidR="0020134B">
        <w:rPr>
          <w:rFonts w:asciiTheme="minorHAnsi" w:eastAsia="Times New Roman" w:hAnsiTheme="minorHAnsi" w:cstheme="minorHAnsi"/>
          <w:iCs/>
          <w:lang w:val="es-ES" w:eastAsia="es-ES"/>
        </w:rPr>
        <w:t xml:space="preserve"> </w:t>
      </w:r>
      <w:r w:rsidR="009D0B0C">
        <w:rPr>
          <w:rFonts w:asciiTheme="minorHAnsi" w:eastAsia="Times New Roman" w:hAnsiTheme="minorHAnsi" w:cstheme="minorHAnsi"/>
          <w:iCs/>
          <w:lang w:val="es-ES" w:eastAsia="es-ES"/>
        </w:rPr>
        <w:t xml:space="preserve">que buscan concientizar sobre hábitos seguros en las chacras </w:t>
      </w:r>
      <w:r w:rsidR="00F6214C">
        <w:rPr>
          <w:rFonts w:asciiTheme="minorHAnsi" w:eastAsia="Times New Roman" w:hAnsiTheme="minorHAnsi" w:cstheme="minorHAnsi"/>
          <w:iCs/>
          <w:lang w:val="es-ES" w:eastAsia="es-ES"/>
        </w:rPr>
        <w:t xml:space="preserve">y/o fincas </w:t>
      </w:r>
      <w:r w:rsidR="009D0B0C">
        <w:rPr>
          <w:rFonts w:asciiTheme="minorHAnsi" w:eastAsia="Times New Roman" w:hAnsiTheme="minorHAnsi" w:cstheme="minorHAnsi"/>
          <w:iCs/>
          <w:lang w:val="es-ES" w:eastAsia="es-ES"/>
        </w:rPr>
        <w:t>que comparten con sus familias</w:t>
      </w:r>
      <w:r w:rsidR="00A66043">
        <w:rPr>
          <w:rFonts w:asciiTheme="minorHAnsi" w:eastAsia="Times New Roman" w:hAnsiTheme="minorHAnsi" w:cstheme="minorHAnsi"/>
          <w:iCs/>
          <w:lang w:val="es-ES" w:eastAsia="es-ES"/>
        </w:rPr>
        <w:t>,</w:t>
      </w:r>
      <w:r w:rsidR="009D0B0C">
        <w:rPr>
          <w:rFonts w:asciiTheme="minorHAnsi" w:eastAsia="Times New Roman" w:hAnsiTheme="minorHAnsi" w:cstheme="minorHAnsi"/>
          <w:iCs/>
          <w:lang w:val="es-ES" w:eastAsia="es-ES"/>
        </w:rPr>
        <w:t xml:space="preserve"> y la importancia de la permanencia</w:t>
      </w:r>
      <w:r w:rsidR="00F6214C">
        <w:rPr>
          <w:rFonts w:asciiTheme="minorHAnsi" w:eastAsia="Times New Roman" w:hAnsiTheme="minorHAnsi" w:cstheme="minorHAnsi"/>
          <w:iCs/>
          <w:lang w:val="es-ES" w:eastAsia="es-ES"/>
        </w:rPr>
        <w:t>, continuidad y terminalidad</w:t>
      </w:r>
      <w:r w:rsidR="009D0B0C">
        <w:rPr>
          <w:rFonts w:asciiTheme="minorHAnsi" w:eastAsia="Times New Roman" w:hAnsiTheme="minorHAnsi" w:cstheme="minorHAnsi"/>
          <w:iCs/>
          <w:lang w:val="es-ES" w:eastAsia="es-ES"/>
        </w:rPr>
        <w:t xml:space="preserve"> escolar.</w:t>
      </w:r>
    </w:p>
    <w:p w:rsidR="00082A2F" w:rsidRDefault="00082A2F" w:rsidP="00082A2F">
      <w:pPr>
        <w:spacing w:after="0" w:line="240" w:lineRule="auto"/>
        <w:jc w:val="both"/>
        <w:rPr>
          <w:rFonts w:asciiTheme="minorHAnsi" w:eastAsia="Times New Roman" w:hAnsiTheme="minorHAnsi" w:cstheme="minorHAnsi"/>
          <w:iCs/>
          <w:lang w:val="es-ES" w:eastAsia="es-ES"/>
        </w:rPr>
      </w:pPr>
    </w:p>
    <w:p w:rsidR="00082A2F" w:rsidRDefault="00082A2F" w:rsidP="0086477C">
      <w:pPr>
        <w:pBdr>
          <w:top w:val="single" w:sz="4" w:space="1" w:color="auto"/>
          <w:left w:val="single" w:sz="4" w:space="4" w:color="auto"/>
          <w:bottom w:val="single" w:sz="4" w:space="1" w:color="auto"/>
          <w:right w:val="single" w:sz="4" w:space="4" w:color="auto"/>
        </w:pBdr>
        <w:rPr>
          <w:rFonts w:asciiTheme="minorHAnsi" w:hAnsiTheme="minorHAnsi" w:cstheme="minorHAnsi"/>
          <w:b/>
          <w:i/>
        </w:rPr>
      </w:pPr>
      <w:r w:rsidRPr="00082A2F">
        <w:rPr>
          <w:rFonts w:asciiTheme="minorHAnsi" w:hAnsiTheme="minorHAnsi" w:cstheme="minorHAnsi"/>
          <w:b/>
          <w:i/>
        </w:rPr>
        <w:t xml:space="preserve">¡Formación permanente a los TC! </w:t>
      </w:r>
    </w:p>
    <w:p w:rsidR="00082A2F" w:rsidRPr="00082A2F" w:rsidRDefault="00082A2F" w:rsidP="0086477C">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i/>
        </w:rPr>
      </w:pPr>
      <w:r w:rsidRPr="00082A2F">
        <w:rPr>
          <w:rFonts w:asciiTheme="minorHAnsi" w:hAnsiTheme="minorHAnsi" w:cstheme="minorHAnsi"/>
          <w:i/>
        </w:rPr>
        <w:t>Durante todo el año, se generan instancias de intercambio de experiencias con los equipos técnicos. También se llevan a cabo capacitaciones y talleres participativos en torno a temáticas de TI y AST, y de habilidades blandas y de comunicación</w:t>
      </w:r>
      <w:r w:rsidR="00F6214C">
        <w:rPr>
          <w:rFonts w:asciiTheme="minorHAnsi" w:hAnsiTheme="minorHAnsi" w:cstheme="minorHAnsi"/>
          <w:i/>
        </w:rPr>
        <w:t xml:space="preserve"> asertiva</w:t>
      </w:r>
      <w:r w:rsidRPr="00082A2F">
        <w:rPr>
          <w:rFonts w:asciiTheme="minorHAnsi" w:hAnsiTheme="minorHAnsi" w:cstheme="minorHAnsi"/>
          <w:i/>
        </w:rPr>
        <w:t xml:space="preserve">. </w:t>
      </w:r>
    </w:p>
    <w:p w:rsidR="00082A2F" w:rsidRDefault="00082A2F" w:rsidP="00082A2F">
      <w:pPr>
        <w:spacing w:after="0" w:line="240" w:lineRule="auto"/>
        <w:jc w:val="both"/>
        <w:rPr>
          <w:rFonts w:asciiTheme="minorHAnsi" w:eastAsia="Times New Roman" w:hAnsiTheme="minorHAnsi" w:cstheme="minorHAnsi"/>
          <w:iCs/>
          <w:lang w:val="es-ES" w:eastAsia="es-ES"/>
        </w:rPr>
      </w:pPr>
    </w:p>
    <w:p w:rsidR="00082A2F" w:rsidRDefault="00082A2F" w:rsidP="00082A2F">
      <w:pPr>
        <w:shd w:val="clear" w:color="auto" w:fill="EAF1DD" w:themeFill="accent3" w:themeFillTint="33"/>
        <w:rPr>
          <w:rFonts w:asciiTheme="minorHAnsi" w:hAnsiTheme="minorHAnsi" w:cstheme="minorHAnsi"/>
          <w:b/>
          <w:i/>
        </w:rPr>
      </w:pPr>
      <w:r>
        <w:rPr>
          <w:rFonts w:asciiTheme="minorHAnsi" w:hAnsiTheme="minorHAnsi" w:cstheme="minorHAnsi"/>
          <w:b/>
          <w:caps/>
          <w:color w:val="0070C0"/>
        </w:rPr>
        <w:t>3) ACCIÓN INMEDIATA</w:t>
      </w:r>
      <w:r w:rsidRPr="00082A2F">
        <w:rPr>
          <w:rFonts w:asciiTheme="minorHAnsi" w:hAnsiTheme="minorHAnsi" w:cstheme="minorHAnsi"/>
          <w:b/>
          <w:i/>
        </w:rPr>
        <w:t xml:space="preserve"> </w:t>
      </w:r>
    </w:p>
    <w:p w:rsidR="00115E3A" w:rsidRDefault="00115E3A" w:rsidP="00115E3A">
      <w:pPr>
        <w:spacing w:line="240" w:lineRule="auto"/>
        <w:jc w:val="both"/>
        <w:rPr>
          <w:rFonts w:asciiTheme="minorHAnsi" w:eastAsia="Times New Roman" w:hAnsiTheme="minorHAnsi" w:cstheme="minorHAnsi"/>
          <w:iCs/>
          <w:lang w:val="es-ES" w:eastAsia="es-ES"/>
        </w:rPr>
      </w:pPr>
      <w:r w:rsidRPr="00115E3A">
        <w:rPr>
          <w:rFonts w:asciiTheme="minorHAnsi" w:eastAsia="Times New Roman" w:hAnsiTheme="minorHAnsi" w:cstheme="minorHAnsi"/>
          <w:iCs/>
          <w:lang w:val="es-ES" w:eastAsia="es-ES"/>
        </w:rPr>
        <w:t xml:space="preserve">En ocasiones, se encuentran situaciones que requieren de intervención </w:t>
      </w:r>
      <w:r w:rsidR="00F6214C">
        <w:rPr>
          <w:rFonts w:asciiTheme="minorHAnsi" w:eastAsia="Times New Roman" w:hAnsiTheme="minorHAnsi" w:cstheme="minorHAnsi"/>
          <w:iCs/>
          <w:lang w:val="es-ES" w:eastAsia="es-ES"/>
        </w:rPr>
        <w:t xml:space="preserve">directa e </w:t>
      </w:r>
      <w:r w:rsidRPr="00115E3A">
        <w:rPr>
          <w:rFonts w:asciiTheme="minorHAnsi" w:eastAsia="Times New Roman" w:hAnsiTheme="minorHAnsi" w:cstheme="minorHAnsi"/>
          <w:iCs/>
          <w:lang w:val="es-ES" w:eastAsia="es-ES"/>
        </w:rPr>
        <w:t xml:space="preserve">inmediata. Se define en ese momento un plan de acción y se comienza a </w:t>
      </w:r>
      <w:r w:rsidR="00F6214C">
        <w:rPr>
          <w:rFonts w:asciiTheme="minorHAnsi" w:eastAsia="Times New Roman" w:hAnsiTheme="minorHAnsi" w:cstheme="minorHAnsi"/>
          <w:iCs/>
          <w:lang w:val="es-ES" w:eastAsia="es-ES"/>
        </w:rPr>
        <w:t xml:space="preserve">llevar adelante un acompañamiento tendiente a revertir la situación de irregularidad o </w:t>
      </w:r>
      <w:r w:rsidR="00CA2142">
        <w:rPr>
          <w:rFonts w:asciiTheme="minorHAnsi" w:eastAsia="Times New Roman" w:hAnsiTheme="minorHAnsi" w:cstheme="minorHAnsi"/>
          <w:iCs/>
          <w:lang w:val="es-ES" w:eastAsia="es-ES"/>
        </w:rPr>
        <w:t>incumplimiento</w:t>
      </w:r>
      <w:r w:rsidR="000A7A9B">
        <w:rPr>
          <w:rFonts w:asciiTheme="minorHAnsi" w:eastAsia="Times New Roman" w:hAnsiTheme="minorHAnsi" w:cstheme="minorHAnsi"/>
          <w:iCs/>
          <w:lang w:val="es-ES" w:eastAsia="es-ES"/>
        </w:rPr>
        <w:t xml:space="preserve"> en lo</w:t>
      </w:r>
      <w:r w:rsidR="00F6214C">
        <w:rPr>
          <w:rFonts w:asciiTheme="minorHAnsi" w:eastAsia="Times New Roman" w:hAnsiTheme="minorHAnsi" w:cstheme="minorHAnsi"/>
          <w:iCs/>
          <w:lang w:val="es-ES" w:eastAsia="es-ES"/>
        </w:rPr>
        <w:t xml:space="preserve"> referido a trabajo infantil y adolescente. </w:t>
      </w:r>
    </w:p>
    <w:p w:rsidR="00115E3A" w:rsidRPr="00115E3A" w:rsidRDefault="00115E3A" w:rsidP="00115E3A">
      <w:pPr>
        <w:shd w:val="clear" w:color="auto" w:fill="EAF1DD" w:themeFill="accent3" w:themeFillTint="33"/>
        <w:rPr>
          <w:rFonts w:asciiTheme="minorHAnsi" w:hAnsiTheme="minorHAnsi" w:cstheme="minorHAnsi"/>
          <w:b/>
          <w:caps/>
          <w:color w:val="0070C0"/>
        </w:rPr>
      </w:pPr>
      <w:r w:rsidRPr="00115E3A">
        <w:rPr>
          <w:rFonts w:asciiTheme="minorHAnsi" w:hAnsiTheme="minorHAnsi" w:cstheme="minorHAnsi"/>
          <w:b/>
          <w:caps/>
          <w:color w:val="0070C0"/>
        </w:rPr>
        <w:t>4) MATERIAL GRÁFICO</w:t>
      </w:r>
    </w:p>
    <w:p w:rsidR="00115E3A" w:rsidRDefault="00115E3A" w:rsidP="00115E3A">
      <w:pPr>
        <w:spacing w:after="0" w:line="240" w:lineRule="auto"/>
        <w:jc w:val="both"/>
        <w:rPr>
          <w:rFonts w:asciiTheme="minorHAnsi" w:hAnsiTheme="minorHAnsi" w:cstheme="minorHAnsi"/>
        </w:rPr>
      </w:pPr>
      <w:r w:rsidRPr="00115E3A">
        <w:rPr>
          <w:rFonts w:asciiTheme="minorHAnsi" w:hAnsiTheme="minorHAnsi" w:cstheme="minorHAnsi"/>
          <w:b/>
        </w:rPr>
        <w:t>Materiales de sensibilización:</w:t>
      </w:r>
      <w:r w:rsidRPr="00115E3A">
        <w:rPr>
          <w:rFonts w:asciiTheme="minorHAnsi" w:hAnsiTheme="minorHAnsi" w:cstheme="minorHAnsi"/>
        </w:rPr>
        <w:t xml:space="preserve"> </w:t>
      </w:r>
    </w:p>
    <w:p w:rsidR="00115E3A" w:rsidRPr="00115E3A" w:rsidRDefault="00115E3A" w:rsidP="00115E3A">
      <w:pPr>
        <w:spacing w:after="0" w:line="240" w:lineRule="auto"/>
        <w:jc w:val="both"/>
        <w:rPr>
          <w:rFonts w:asciiTheme="minorHAnsi" w:hAnsiTheme="minorHAnsi" w:cstheme="minorHAnsi"/>
        </w:rPr>
      </w:pPr>
    </w:p>
    <w:p w:rsidR="00115E3A" w:rsidRPr="00115E3A" w:rsidRDefault="00115E3A" w:rsidP="00115E3A">
      <w:pPr>
        <w:tabs>
          <w:tab w:val="left" w:pos="8789"/>
        </w:tabs>
        <w:autoSpaceDE w:val="0"/>
        <w:autoSpaceDN w:val="0"/>
        <w:adjustRightInd w:val="0"/>
        <w:spacing w:after="0" w:line="240" w:lineRule="auto"/>
        <w:ind w:right="15"/>
        <w:jc w:val="both"/>
        <w:rPr>
          <w:rFonts w:asciiTheme="minorHAnsi" w:hAnsiTheme="minorHAnsi" w:cstheme="minorHAnsi"/>
        </w:rPr>
      </w:pPr>
      <w:r w:rsidRPr="00115E3A">
        <w:rPr>
          <w:rFonts w:asciiTheme="minorHAnsi" w:hAnsiTheme="minorHAnsi" w:cstheme="minorHAnsi"/>
        </w:rPr>
        <w:t>Folletos, afiches, banners elaborados a partir de un trabajo conjunto con los equipos locales para atender a las necesidades y características socio-culturales de cada contexto.</w:t>
      </w:r>
    </w:p>
    <w:p w:rsidR="00115E3A" w:rsidRPr="00115E3A" w:rsidRDefault="00115E3A" w:rsidP="00115E3A">
      <w:pPr>
        <w:spacing w:after="0" w:line="240" w:lineRule="auto"/>
        <w:jc w:val="both"/>
        <w:rPr>
          <w:rFonts w:asciiTheme="minorHAnsi" w:hAnsiTheme="minorHAnsi" w:cstheme="minorHAnsi"/>
          <w:b/>
        </w:rPr>
      </w:pPr>
    </w:p>
    <w:p w:rsidR="00115E3A" w:rsidRDefault="00115E3A" w:rsidP="00115E3A">
      <w:pPr>
        <w:spacing w:after="0" w:line="240" w:lineRule="auto"/>
        <w:jc w:val="both"/>
        <w:rPr>
          <w:rFonts w:asciiTheme="minorHAnsi" w:hAnsiTheme="minorHAnsi" w:cstheme="minorHAnsi"/>
          <w:b/>
        </w:rPr>
      </w:pPr>
      <w:r w:rsidRPr="00115E3A">
        <w:rPr>
          <w:rFonts w:asciiTheme="minorHAnsi" w:hAnsiTheme="minorHAnsi" w:cstheme="minorHAnsi"/>
          <w:b/>
        </w:rPr>
        <w:t>Cartillas para TC:</w:t>
      </w:r>
    </w:p>
    <w:p w:rsidR="00115E3A" w:rsidRPr="00115E3A" w:rsidRDefault="00115E3A" w:rsidP="00115E3A">
      <w:pPr>
        <w:spacing w:after="0" w:line="240" w:lineRule="auto"/>
        <w:jc w:val="both"/>
        <w:rPr>
          <w:rFonts w:asciiTheme="minorHAnsi" w:hAnsiTheme="minorHAnsi" w:cstheme="minorHAnsi"/>
        </w:rPr>
      </w:pPr>
    </w:p>
    <w:p w:rsidR="00197E45" w:rsidRDefault="00115E3A" w:rsidP="00115E3A">
      <w:pPr>
        <w:spacing w:after="0" w:line="240" w:lineRule="auto"/>
        <w:jc w:val="both"/>
        <w:rPr>
          <w:rFonts w:asciiTheme="minorHAnsi" w:hAnsiTheme="minorHAnsi" w:cstheme="minorHAnsi"/>
        </w:rPr>
      </w:pPr>
      <w:r w:rsidRPr="00E32D31">
        <w:rPr>
          <w:rFonts w:asciiTheme="minorHAnsi" w:hAnsiTheme="minorHAnsi" w:cstheme="minorHAnsi"/>
        </w:rPr>
        <w:t xml:space="preserve">Se desarrollan herramientas a medida para que los TC puedan abordar las situaciones de riesgos identificadas en campo y fortalecer el trabajo de prevención y seguimiento. </w:t>
      </w:r>
    </w:p>
    <w:p w:rsidR="00115E3A" w:rsidRDefault="00115E3A" w:rsidP="00115E3A">
      <w:pPr>
        <w:spacing w:after="0" w:line="240" w:lineRule="auto"/>
        <w:jc w:val="both"/>
        <w:rPr>
          <w:rFonts w:asciiTheme="minorHAnsi" w:hAnsiTheme="minorHAnsi" w:cstheme="minorHAnsi"/>
        </w:rPr>
      </w:pPr>
    </w:p>
    <w:p w:rsidR="00115E3A" w:rsidRPr="00115E3A" w:rsidRDefault="00115E3A" w:rsidP="00115E3A">
      <w:pPr>
        <w:spacing w:after="0" w:line="240" w:lineRule="auto"/>
        <w:jc w:val="both"/>
        <w:rPr>
          <w:rFonts w:asciiTheme="minorHAnsi" w:hAnsiTheme="minorHAnsi" w:cstheme="minorHAnsi"/>
          <w:b/>
        </w:rPr>
      </w:pPr>
      <w:r>
        <w:rPr>
          <w:rFonts w:asciiTheme="minorHAnsi" w:hAnsiTheme="minorHAnsi" w:cstheme="minorHAnsi"/>
          <w:b/>
        </w:rPr>
        <w:t xml:space="preserve">Toolkit ¡Una herramienta </w:t>
      </w:r>
      <w:r w:rsidR="009D0B0C">
        <w:rPr>
          <w:rFonts w:asciiTheme="minorHAnsi" w:hAnsiTheme="minorHAnsi" w:cstheme="minorHAnsi"/>
          <w:b/>
        </w:rPr>
        <w:t>para cada caso</w:t>
      </w:r>
      <w:r>
        <w:rPr>
          <w:rFonts w:asciiTheme="minorHAnsi" w:hAnsiTheme="minorHAnsi" w:cstheme="minorHAnsi"/>
          <w:b/>
        </w:rPr>
        <w:t>!</w:t>
      </w:r>
    </w:p>
    <w:p w:rsidR="00115E3A" w:rsidRDefault="009D0B0C" w:rsidP="009D0B0C">
      <w:pPr>
        <w:spacing w:before="240" w:line="240" w:lineRule="auto"/>
        <w:jc w:val="both"/>
        <w:rPr>
          <w:rFonts w:asciiTheme="minorHAnsi" w:hAnsiTheme="minorHAnsi" w:cstheme="minorHAnsi"/>
        </w:rPr>
      </w:pPr>
      <w:r>
        <w:rPr>
          <w:rFonts w:asciiTheme="minorHAnsi" w:hAnsiTheme="minorHAnsi" w:cstheme="minorHAnsi"/>
        </w:rPr>
        <w:t>Tanto en las visitas diarias como en la CBC, se</w:t>
      </w:r>
      <w:r w:rsidR="00115E3A" w:rsidRPr="00115E3A">
        <w:rPr>
          <w:rFonts w:asciiTheme="minorHAnsi" w:hAnsiTheme="minorHAnsi" w:cstheme="minorHAnsi"/>
        </w:rPr>
        <w:t xml:space="preserve"> utilizan fichas diseñadas estratégicamente para trabajar una temática en particular, </w:t>
      </w:r>
      <w:r>
        <w:rPr>
          <w:rFonts w:asciiTheme="minorHAnsi" w:hAnsiTheme="minorHAnsi" w:cstheme="minorHAnsi"/>
        </w:rPr>
        <w:t xml:space="preserve">en función al </w:t>
      </w:r>
      <w:r w:rsidR="00115E3A" w:rsidRPr="00115E3A">
        <w:rPr>
          <w:rFonts w:asciiTheme="minorHAnsi" w:hAnsiTheme="minorHAnsi" w:cstheme="minorHAnsi"/>
        </w:rPr>
        <w:t xml:space="preserve">riesgo detectado en cada </w:t>
      </w:r>
      <w:r>
        <w:rPr>
          <w:rFonts w:asciiTheme="minorHAnsi" w:hAnsiTheme="minorHAnsi" w:cstheme="minorHAnsi"/>
        </w:rPr>
        <w:t>caso</w:t>
      </w:r>
      <w:r w:rsidR="00115E3A" w:rsidRPr="00115E3A">
        <w:rPr>
          <w:rFonts w:asciiTheme="minorHAnsi" w:hAnsiTheme="minorHAnsi" w:cstheme="minorHAnsi"/>
        </w:rPr>
        <w:t>. El diseño de los contenidos de esta herramie</w:t>
      </w:r>
      <w:r>
        <w:rPr>
          <w:rFonts w:asciiTheme="minorHAnsi" w:hAnsiTheme="minorHAnsi" w:cstheme="minorHAnsi"/>
        </w:rPr>
        <w:t>nta se realiza en conjunto con TC</w:t>
      </w:r>
      <w:r w:rsidR="00115E3A" w:rsidRPr="00115E3A">
        <w:rPr>
          <w:rFonts w:asciiTheme="minorHAnsi" w:hAnsiTheme="minorHAnsi" w:cstheme="minorHAnsi"/>
        </w:rPr>
        <w:t>, quienes conocen en detalle las oportunidades de mejora en las fincas. Éstos acompañan la promoción de las buenas prácticas agrícolas que se realiza desde el Ministerio del Agro en las provincias y otras entidades tales como las asociaciones que nuclean a los productores.</w:t>
      </w:r>
    </w:p>
    <w:p w:rsidR="00115E3A" w:rsidRPr="00115E3A" w:rsidRDefault="00115E3A" w:rsidP="00115E3A">
      <w:pPr>
        <w:shd w:val="clear" w:color="auto" w:fill="EAF1DD" w:themeFill="accent3" w:themeFillTint="33"/>
        <w:spacing w:line="240" w:lineRule="auto"/>
        <w:jc w:val="both"/>
        <w:rPr>
          <w:rFonts w:asciiTheme="minorHAnsi" w:hAnsiTheme="minorHAnsi" w:cstheme="minorHAnsi"/>
          <w:b/>
          <w:caps/>
          <w:color w:val="0070C0"/>
        </w:rPr>
      </w:pPr>
      <w:r w:rsidRPr="00115E3A">
        <w:rPr>
          <w:rFonts w:asciiTheme="minorHAnsi" w:hAnsiTheme="minorHAnsi" w:cstheme="minorHAnsi"/>
          <w:b/>
          <w:caps/>
          <w:color w:val="0070C0"/>
        </w:rPr>
        <w:t>5) DIFUSIÓN MASIVA</w:t>
      </w:r>
    </w:p>
    <w:p w:rsidR="00F31486" w:rsidRDefault="00F31486" w:rsidP="00F31486">
      <w:pPr>
        <w:tabs>
          <w:tab w:val="left" w:pos="8789"/>
        </w:tabs>
        <w:autoSpaceDE w:val="0"/>
        <w:autoSpaceDN w:val="0"/>
        <w:adjustRightInd w:val="0"/>
        <w:spacing w:after="0" w:line="240" w:lineRule="auto"/>
        <w:ind w:right="15"/>
        <w:jc w:val="both"/>
        <w:rPr>
          <w:rFonts w:asciiTheme="minorHAnsi" w:hAnsiTheme="minorHAnsi" w:cstheme="minorHAnsi"/>
        </w:rPr>
      </w:pPr>
      <w:r>
        <w:rPr>
          <w:rFonts w:asciiTheme="minorHAnsi" w:hAnsiTheme="minorHAnsi" w:cstheme="minorHAnsi"/>
          <w:b/>
        </w:rPr>
        <w:t xml:space="preserve">Radio y TV: </w:t>
      </w:r>
      <w:r>
        <w:rPr>
          <w:rFonts w:asciiTheme="minorHAnsi" w:hAnsiTheme="minorHAnsi" w:cstheme="minorHAnsi"/>
        </w:rPr>
        <w:t>Se realizan campañas locales dirigidas a los productores y las familias agrícolas, con mensajes estratégicos sobre prevención de TI y AST.</w:t>
      </w:r>
    </w:p>
    <w:p w:rsidR="00F31486" w:rsidRDefault="00F31486" w:rsidP="00F31486">
      <w:pPr>
        <w:tabs>
          <w:tab w:val="left" w:pos="8789"/>
        </w:tabs>
        <w:autoSpaceDE w:val="0"/>
        <w:autoSpaceDN w:val="0"/>
        <w:adjustRightInd w:val="0"/>
        <w:spacing w:after="0" w:line="240" w:lineRule="auto"/>
        <w:ind w:right="15"/>
        <w:jc w:val="both"/>
        <w:rPr>
          <w:rFonts w:asciiTheme="minorHAnsi" w:hAnsiTheme="minorHAnsi" w:cstheme="minorHAnsi"/>
          <w:b/>
        </w:rPr>
      </w:pPr>
      <w:r w:rsidRPr="00F31486">
        <w:rPr>
          <w:rFonts w:asciiTheme="minorHAnsi" w:hAnsiTheme="minorHAnsi" w:cstheme="minorHAnsi"/>
          <w:b/>
        </w:rPr>
        <w:t>Prensa:</w:t>
      </w:r>
      <w:r>
        <w:rPr>
          <w:rFonts w:asciiTheme="minorHAnsi" w:hAnsiTheme="minorHAnsi" w:cstheme="minorHAnsi"/>
        </w:rPr>
        <w:t xml:space="preserve"> Difusión en medios nacionales y locales de las actividades del programa para dar visibilidad a las problemáticas y generar mayor compromiso de los productores y la comunidad.</w:t>
      </w:r>
    </w:p>
    <w:p w:rsidR="00F31486" w:rsidRPr="00D332C0" w:rsidRDefault="00F31486" w:rsidP="00F31486">
      <w:pPr>
        <w:tabs>
          <w:tab w:val="left" w:pos="8789"/>
        </w:tabs>
        <w:autoSpaceDE w:val="0"/>
        <w:autoSpaceDN w:val="0"/>
        <w:adjustRightInd w:val="0"/>
        <w:spacing w:after="0" w:line="240" w:lineRule="auto"/>
        <w:ind w:right="15"/>
        <w:jc w:val="both"/>
        <w:rPr>
          <w:rFonts w:asciiTheme="minorHAnsi" w:hAnsiTheme="minorHAnsi" w:cstheme="minorHAnsi"/>
          <w:b/>
        </w:rPr>
      </w:pPr>
      <w:r>
        <w:rPr>
          <w:rFonts w:asciiTheme="minorHAnsi" w:hAnsiTheme="minorHAnsi" w:cstheme="minorHAnsi"/>
          <w:b/>
        </w:rPr>
        <w:t>Online</w:t>
      </w:r>
      <w:r w:rsidRPr="008D3909">
        <w:rPr>
          <w:rFonts w:asciiTheme="minorHAnsi" w:hAnsiTheme="minorHAnsi" w:cstheme="minorHAnsi"/>
        </w:rPr>
        <w:t xml:space="preserve">: </w:t>
      </w:r>
      <w:r>
        <w:rPr>
          <w:rFonts w:asciiTheme="minorHAnsi" w:hAnsiTheme="minorHAnsi" w:cstheme="minorHAnsi"/>
        </w:rPr>
        <w:t>el S</w:t>
      </w:r>
      <w:r w:rsidRPr="008D3909">
        <w:rPr>
          <w:rFonts w:asciiTheme="minorHAnsi" w:hAnsiTheme="minorHAnsi" w:cstheme="minorHAnsi"/>
        </w:rPr>
        <w:t xml:space="preserve">itio </w:t>
      </w:r>
      <w:r>
        <w:rPr>
          <w:rFonts w:asciiTheme="minorHAnsi" w:hAnsiTheme="minorHAnsi" w:cstheme="minorHAnsi"/>
        </w:rPr>
        <w:t>W</w:t>
      </w:r>
      <w:r w:rsidRPr="008D3909">
        <w:rPr>
          <w:rFonts w:asciiTheme="minorHAnsi" w:hAnsiTheme="minorHAnsi" w:cstheme="minorHAnsi"/>
        </w:rPr>
        <w:t xml:space="preserve">eb </w:t>
      </w:r>
      <w:hyperlink r:id="rId9" w:history="1">
        <w:r w:rsidRPr="008D3909">
          <w:rPr>
            <w:rStyle w:val="Hipervnculo"/>
            <w:rFonts w:asciiTheme="minorHAnsi" w:hAnsiTheme="minorHAnsi" w:cstheme="minorHAnsi"/>
          </w:rPr>
          <w:t>www.porvenirnoa.com.ar</w:t>
        </w:r>
      </w:hyperlink>
      <w:r w:rsidRPr="008D3909">
        <w:rPr>
          <w:rFonts w:asciiTheme="minorHAnsi" w:hAnsiTheme="minorHAnsi" w:cstheme="minorHAnsi"/>
        </w:rPr>
        <w:t xml:space="preserve">, </w:t>
      </w:r>
      <w:r>
        <w:rPr>
          <w:rFonts w:asciiTheme="minorHAnsi" w:hAnsiTheme="minorHAnsi" w:cstheme="minorHAnsi"/>
        </w:rPr>
        <w:t xml:space="preserve">y </w:t>
      </w:r>
      <w:hyperlink r:id="rId10" w:history="1">
        <w:r w:rsidRPr="00487CEB">
          <w:rPr>
            <w:rStyle w:val="Hipervnculo"/>
            <w:rFonts w:asciiTheme="minorHAnsi" w:hAnsiTheme="minorHAnsi" w:cstheme="minorHAnsi"/>
          </w:rPr>
          <w:t>www.conciencia.or</w:t>
        </w:r>
      </w:hyperlink>
      <w:r w:rsidRPr="0066562D">
        <w:rPr>
          <w:rStyle w:val="Hipervnculo"/>
        </w:rPr>
        <w:t>g</w:t>
      </w:r>
      <w:r>
        <w:rPr>
          <w:rFonts w:asciiTheme="minorHAnsi" w:hAnsiTheme="minorHAnsi" w:cstheme="minorHAnsi"/>
        </w:rPr>
        <w:t xml:space="preserve">, se </w:t>
      </w:r>
      <w:r w:rsidRPr="008D3909">
        <w:rPr>
          <w:rFonts w:asciiTheme="minorHAnsi" w:hAnsiTheme="minorHAnsi" w:cstheme="minorHAnsi"/>
        </w:rPr>
        <w:t xml:space="preserve">consolida la información central y </w:t>
      </w:r>
      <w:r>
        <w:rPr>
          <w:rFonts w:asciiTheme="minorHAnsi" w:hAnsiTheme="minorHAnsi" w:cstheme="minorHAnsi"/>
        </w:rPr>
        <w:t xml:space="preserve">las </w:t>
      </w:r>
      <w:r w:rsidRPr="008D3909">
        <w:rPr>
          <w:rFonts w:asciiTheme="minorHAnsi" w:hAnsiTheme="minorHAnsi" w:cstheme="minorHAnsi"/>
        </w:rPr>
        <w:t>novedades sobre el Programa, y se suma a la difusión en redes sociales</w:t>
      </w:r>
      <w:r>
        <w:rPr>
          <w:rFonts w:asciiTheme="minorHAnsi" w:hAnsiTheme="minorHAnsi" w:cstheme="minorHAnsi"/>
        </w:rPr>
        <w:t xml:space="preserve"> (asconciencia / </w:t>
      </w:r>
      <w:hyperlink r:id="rId11" w:history="1">
        <w:r w:rsidRPr="00487CEB">
          <w:rPr>
            <w:rStyle w:val="Hipervnculo"/>
            <w:rFonts w:asciiTheme="minorHAnsi" w:hAnsiTheme="minorHAnsi" w:cstheme="minorHAnsi"/>
          </w:rPr>
          <w:t>www.facebook.com/PorvenirNEA/</w:t>
        </w:r>
      </w:hyperlink>
      <w:r>
        <w:rPr>
          <w:rStyle w:val="Hipervnculo"/>
          <w:rFonts w:asciiTheme="minorHAnsi" w:hAnsiTheme="minorHAnsi" w:cstheme="minorHAnsi"/>
        </w:rPr>
        <w:t xml:space="preserve"> </w:t>
      </w:r>
      <w:r w:rsidRPr="0066562D">
        <w:t>www.facebook.com/Porvenir-NOA-283974251626550/</w:t>
      </w:r>
      <w:r w:rsidRPr="008D3909">
        <w:rPr>
          <w:rFonts w:asciiTheme="minorHAnsi" w:hAnsiTheme="minorHAnsi" w:cstheme="minorHAnsi"/>
        </w:rPr>
        <w:t>).</w:t>
      </w:r>
    </w:p>
    <w:p w:rsidR="00197E45" w:rsidRDefault="00197E45" w:rsidP="008D3909">
      <w:pPr>
        <w:tabs>
          <w:tab w:val="left" w:pos="8789"/>
        </w:tabs>
        <w:autoSpaceDE w:val="0"/>
        <w:autoSpaceDN w:val="0"/>
        <w:adjustRightInd w:val="0"/>
        <w:spacing w:after="0" w:line="240" w:lineRule="auto"/>
        <w:ind w:right="-660"/>
        <w:jc w:val="both"/>
        <w:rPr>
          <w:rFonts w:asciiTheme="minorHAnsi" w:hAnsiTheme="minorHAnsi" w:cstheme="minorHAnsi"/>
        </w:rPr>
      </w:pPr>
    </w:p>
    <w:p w:rsidR="00BE6234" w:rsidRDefault="00BE6234" w:rsidP="00E32D31">
      <w:pPr>
        <w:spacing w:after="0" w:line="240" w:lineRule="auto"/>
        <w:jc w:val="both"/>
        <w:rPr>
          <w:rFonts w:asciiTheme="minorHAnsi" w:hAnsiTheme="minorHAnsi" w:cstheme="minorHAnsi"/>
          <w:b/>
          <w:u w:val="single"/>
        </w:rPr>
      </w:pPr>
    </w:p>
    <w:p w:rsidR="003D73E6" w:rsidRPr="008D3909" w:rsidRDefault="003D73E6" w:rsidP="000329D6">
      <w:pPr>
        <w:pStyle w:val="Prrafodelista"/>
        <w:numPr>
          <w:ilvl w:val="0"/>
          <w:numId w:val="2"/>
        </w:numPr>
        <w:shd w:val="clear" w:color="auto" w:fill="D9D9D9"/>
        <w:spacing w:after="0" w:line="240" w:lineRule="auto"/>
        <w:ind w:hanging="786"/>
        <w:jc w:val="both"/>
        <w:rPr>
          <w:rFonts w:asciiTheme="minorHAnsi" w:hAnsiTheme="minorHAnsi" w:cstheme="minorHAnsi"/>
          <w:b/>
          <w:vanish/>
          <w:color w:val="0070C0"/>
          <w:sz w:val="28"/>
        </w:rPr>
      </w:pPr>
    </w:p>
    <w:p w:rsidR="00806C36" w:rsidRPr="008D3909" w:rsidRDefault="008B0A3B" w:rsidP="008D3909">
      <w:pPr>
        <w:pStyle w:val="Piedepgina"/>
        <w:shd w:val="clear" w:color="auto" w:fill="D9D9D9"/>
        <w:tabs>
          <w:tab w:val="clear" w:pos="4252"/>
          <w:tab w:val="clear" w:pos="8504"/>
          <w:tab w:val="left" w:pos="8789"/>
        </w:tabs>
        <w:ind w:right="49"/>
        <w:jc w:val="both"/>
        <w:rPr>
          <w:rFonts w:asciiTheme="minorHAnsi" w:hAnsiTheme="minorHAnsi" w:cstheme="minorHAnsi"/>
          <w:b/>
          <w:noProof/>
          <w:color w:val="0070C0"/>
          <w:sz w:val="28"/>
          <w:lang w:eastAsia="es-ES"/>
        </w:rPr>
      </w:pPr>
      <w:r w:rsidRPr="008D3909">
        <w:rPr>
          <w:rFonts w:asciiTheme="minorHAnsi" w:hAnsiTheme="minorHAnsi" w:cstheme="minorHAnsi"/>
          <w:b/>
          <w:noProof/>
          <w:color w:val="0070C0"/>
          <w:sz w:val="28"/>
          <w:lang w:eastAsia="es-ES"/>
        </w:rPr>
        <w:t xml:space="preserve">C) </w:t>
      </w:r>
      <w:r w:rsidR="00111F18" w:rsidRPr="008D3909">
        <w:rPr>
          <w:rFonts w:asciiTheme="minorHAnsi" w:hAnsiTheme="minorHAnsi" w:cstheme="minorHAnsi"/>
          <w:b/>
          <w:noProof/>
          <w:color w:val="0070C0"/>
          <w:sz w:val="28"/>
          <w:lang w:eastAsia="es-ES"/>
        </w:rPr>
        <w:t>EVALUACIÓN DEL IMPACTO EN CAMPO</w:t>
      </w:r>
    </w:p>
    <w:p w:rsidR="00305CCE" w:rsidRPr="008D3909" w:rsidRDefault="00305CCE" w:rsidP="008D3909">
      <w:pPr>
        <w:spacing w:after="0" w:line="240" w:lineRule="auto"/>
        <w:jc w:val="both"/>
        <w:rPr>
          <w:rFonts w:asciiTheme="minorHAnsi" w:hAnsiTheme="minorHAnsi" w:cstheme="minorHAnsi"/>
          <w:lang w:eastAsia="es-AR"/>
        </w:rPr>
      </w:pPr>
    </w:p>
    <w:p w:rsidR="000A7A9B" w:rsidRPr="00272251" w:rsidRDefault="000A7A9B" w:rsidP="002F62A9">
      <w:pPr>
        <w:spacing w:after="0" w:line="240" w:lineRule="auto"/>
        <w:ind w:left="720"/>
        <w:jc w:val="both"/>
        <w:rPr>
          <w:rFonts w:asciiTheme="minorHAnsi" w:hAnsiTheme="minorHAnsi" w:cstheme="minorHAnsi"/>
          <w:i/>
        </w:rPr>
      </w:pPr>
      <w:r w:rsidRPr="00272251">
        <w:rPr>
          <w:rFonts w:asciiTheme="minorHAnsi" w:hAnsiTheme="minorHAnsi" w:cstheme="minorHAnsi"/>
          <w:i/>
        </w:rPr>
        <w:t>Tras haber implementado la estr</w:t>
      </w:r>
      <w:r w:rsidR="00A66043" w:rsidRPr="00272251">
        <w:rPr>
          <w:rFonts w:asciiTheme="minorHAnsi" w:hAnsiTheme="minorHAnsi" w:cstheme="minorHAnsi"/>
          <w:i/>
        </w:rPr>
        <w:t>ate</w:t>
      </w:r>
      <w:r w:rsidRPr="00272251">
        <w:rPr>
          <w:rFonts w:asciiTheme="minorHAnsi" w:hAnsiTheme="minorHAnsi" w:cstheme="minorHAnsi"/>
          <w:i/>
        </w:rPr>
        <w:t>gia durante 2018 los resultados obtenidos son:</w:t>
      </w:r>
    </w:p>
    <w:p w:rsidR="008366A2" w:rsidRPr="00272251" w:rsidRDefault="008366A2" w:rsidP="008366A2">
      <w:pPr>
        <w:pStyle w:val="Prrafodelista"/>
        <w:numPr>
          <w:ilvl w:val="0"/>
          <w:numId w:val="1"/>
        </w:numPr>
        <w:spacing w:after="0" w:line="240" w:lineRule="auto"/>
        <w:jc w:val="both"/>
        <w:rPr>
          <w:rFonts w:asciiTheme="minorHAnsi" w:hAnsiTheme="minorHAnsi" w:cstheme="minorHAnsi"/>
          <w:lang w:eastAsia="es-AR"/>
        </w:rPr>
      </w:pPr>
      <w:r w:rsidRPr="00272251">
        <w:rPr>
          <w:rFonts w:asciiTheme="minorHAnsi" w:hAnsiTheme="minorHAnsi" w:cstheme="minorHAnsi"/>
          <w:b/>
          <w:lang w:eastAsia="es-AR"/>
        </w:rPr>
        <w:t xml:space="preserve">100% </w:t>
      </w:r>
      <w:r w:rsidRPr="00272251">
        <w:rPr>
          <w:rFonts w:asciiTheme="minorHAnsi" w:hAnsiTheme="minorHAnsi" w:cstheme="minorHAnsi"/>
          <w:lang w:eastAsia="es-AR"/>
        </w:rPr>
        <w:t>de los productores fue informados</w:t>
      </w:r>
      <w:r w:rsidRPr="00272251">
        <w:rPr>
          <w:rFonts w:asciiTheme="minorHAnsi" w:hAnsiTheme="minorHAnsi" w:cstheme="minorHAnsi"/>
        </w:rPr>
        <w:t xml:space="preserve"> sobre la problemática.</w:t>
      </w:r>
    </w:p>
    <w:p w:rsidR="008366A2" w:rsidRPr="00272251" w:rsidRDefault="008366A2" w:rsidP="008366A2">
      <w:pPr>
        <w:pStyle w:val="Prrafodelista"/>
        <w:numPr>
          <w:ilvl w:val="0"/>
          <w:numId w:val="1"/>
        </w:numPr>
        <w:spacing w:after="0" w:line="240" w:lineRule="auto"/>
        <w:jc w:val="both"/>
        <w:rPr>
          <w:rFonts w:asciiTheme="minorHAnsi" w:hAnsiTheme="minorHAnsi" w:cstheme="minorHAnsi"/>
          <w:lang w:eastAsia="es-AR"/>
        </w:rPr>
      </w:pPr>
      <w:r w:rsidRPr="00272251">
        <w:rPr>
          <w:rFonts w:asciiTheme="minorHAnsi" w:hAnsiTheme="minorHAnsi" w:cstheme="minorHAnsi"/>
          <w:b/>
          <w:lang w:eastAsia="es-AR"/>
        </w:rPr>
        <w:t>100%</w:t>
      </w:r>
      <w:r w:rsidRPr="00272251">
        <w:rPr>
          <w:rFonts w:asciiTheme="minorHAnsi" w:hAnsiTheme="minorHAnsi" w:cstheme="minorHAnsi"/>
          <w:lang w:eastAsia="es-AR"/>
        </w:rPr>
        <w:t xml:space="preserve"> de los TC fueron entrenados en habilidades de comunicación para mejorar los procesos de difusión del código de ALP en campo</w:t>
      </w:r>
    </w:p>
    <w:p w:rsidR="008366A2" w:rsidRPr="00272251" w:rsidRDefault="008366A2" w:rsidP="008366A2">
      <w:pPr>
        <w:numPr>
          <w:ilvl w:val="0"/>
          <w:numId w:val="1"/>
        </w:numPr>
        <w:spacing w:after="0" w:line="240" w:lineRule="auto"/>
        <w:jc w:val="both"/>
        <w:rPr>
          <w:rFonts w:asciiTheme="minorHAnsi" w:hAnsiTheme="minorHAnsi" w:cstheme="minorHAnsi"/>
        </w:rPr>
      </w:pPr>
      <w:r w:rsidRPr="00272251">
        <w:rPr>
          <w:rFonts w:asciiTheme="minorHAnsi" w:hAnsiTheme="minorHAnsi" w:cstheme="minorHAnsi"/>
          <w:b/>
        </w:rPr>
        <w:t>590</w:t>
      </w:r>
      <w:r w:rsidRPr="00272251">
        <w:rPr>
          <w:rFonts w:asciiTheme="minorHAnsi" w:hAnsiTheme="minorHAnsi" w:cstheme="minorHAnsi"/>
        </w:rPr>
        <w:t xml:space="preserve"> padres y madres productores de familias tabacaleras participaron de charlas de sensibilización en 2018.</w:t>
      </w:r>
    </w:p>
    <w:p w:rsidR="00D27C66" w:rsidRPr="00272251" w:rsidRDefault="00272251" w:rsidP="00D27C66">
      <w:pPr>
        <w:numPr>
          <w:ilvl w:val="0"/>
          <w:numId w:val="1"/>
        </w:numPr>
        <w:spacing w:after="0" w:line="240" w:lineRule="auto"/>
        <w:jc w:val="both"/>
        <w:rPr>
          <w:rFonts w:asciiTheme="minorHAnsi" w:hAnsiTheme="minorHAnsi" w:cstheme="minorHAnsi"/>
          <w:lang w:eastAsia="es-AR"/>
        </w:rPr>
      </w:pPr>
      <w:r>
        <w:rPr>
          <w:rFonts w:asciiTheme="minorHAnsi" w:hAnsiTheme="minorHAnsi" w:cstheme="minorHAnsi"/>
          <w:lang w:eastAsia="es-AR"/>
        </w:rPr>
        <w:t>M</w:t>
      </w:r>
      <w:r w:rsidR="00D27C66" w:rsidRPr="00272251">
        <w:rPr>
          <w:rFonts w:asciiTheme="minorHAnsi" w:hAnsiTheme="minorHAnsi" w:cstheme="minorHAnsi"/>
          <w:lang w:eastAsia="es-AR"/>
        </w:rPr>
        <w:t>ás de</w:t>
      </w:r>
      <w:r w:rsidR="00D27C66" w:rsidRPr="00272251">
        <w:rPr>
          <w:rFonts w:asciiTheme="minorHAnsi" w:hAnsiTheme="minorHAnsi" w:cstheme="minorHAnsi"/>
          <w:b/>
          <w:lang w:eastAsia="es-AR"/>
        </w:rPr>
        <w:t xml:space="preserve"> 1</w:t>
      </w:r>
      <w:r>
        <w:rPr>
          <w:rFonts w:asciiTheme="minorHAnsi" w:hAnsiTheme="minorHAnsi" w:cstheme="minorHAnsi"/>
          <w:b/>
          <w:lang w:eastAsia="es-AR"/>
        </w:rPr>
        <w:t>7</w:t>
      </w:r>
      <w:r w:rsidR="00D27C66" w:rsidRPr="00272251">
        <w:rPr>
          <w:rFonts w:asciiTheme="minorHAnsi" w:hAnsiTheme="minorHAnsi" w:cstheme="minorHAnsi"/>
          <w:b/>
          <w:lang w:eastAsia="es-AR"/>
        </w:rPr>
        <w:t>00</w:t>
      </w:r>
      <w:r w:rsidR="00D27C66" w:rsidRPr="00272251">
        <w:rPr>
          <w:rFonts w:asciiTheme="minorHAnsi" w:hAnsiTheme="minorHAnsi" w:cstheme="minorHAnsi"/>
          <w:lang w:eastAsia="es-AR"/>
        </w:rPr>
        <w:t xml:space="preserve"> </w:t>
      </w:r>
      <w:r w:rsidR="00D27C66" w:rsidRPr="00272251">
        <w:rPr>
          <w:rFonts w:asciiTheme="minorHAnsi" w:hAnsiTheme="minorHAnsi" w:cstheme="minorHAnsi"/>
        </w:rPr>
        <w:t>productores proveedores de MP fueron concientizados a través de capacitaciones “1 a 1” en boca de compra</w:t>
      </w:r>
      <w:r w:rsidR="00D27C66" w:rsidRPr="00272251">
        <w:rPr>
          <w:rFonts w:asciiTheme="minorHAnsi" w:hAnsiTheme="minorHAnsi" w:cstheme="minorHAnsi"/>
          <w:lang w:eastAsia="es-AR"/>
        </w:rPr>
        <w:t>.</w:t>
      </w:r>
    </w:p>
    <w:p w:rsidR="00AE16B0" w:rsidRPr="00272251" w:rsidRDefault="00BA1DF6" w:rsidP="000329D6">
      <w:pPr>
        <w:numPr>
          <w:ilvl w:val="0"/>
          <w:numId w:val="1"/>
        </w:numPr>
        <w:spacing w:after="0" w:line="240" w:lineRule="auto"/>
        <w:jc w:val="both"/>
        <w:rPr>
          <w:rFonts w:asciiTheme="minorHAnsi" w:hAnsiTheme="minorHAnsi" w:cstheme="minorHAnsi"/>
        </w:rPr>
      </w:pPr>
      <w:r w:rsidRPr="00272251">
        <w:rPr>
          <w:rFonts w:asciiTheme="minorHAnsi" w:hAnsiTheme="minorHAnsi" w:cstheme="minorHAnsi"/>
          <w:b/>
        </w:rPr>
        <w:t>182.8</w:t>
      </w:r>
      <w:r w:rsidR="00AE16B0" w:rsidRPr="00272251">
        <w:rPr>
          <w:rFonts w:asciiTheme="minorHAnsi" w:hAnsiTheme="minorHAnsi" w:cstheme="minorHAnsi"/>
          <w:b/>
        </w:rPr>
        <w:t>00</w:t>
      </w:r>
      <w:r w:rsidR="00AE16B0" w:rsidRPr="00272251">
        <w:rPr>
          <w:rFonts w:asciiTheme="minorHAnsi" w:hAnsiTheme="minorHAnsi" w:cstheme="minorHAnsi"/>
        </w:rPr>
        <w:t xml:space="preserve"> materiales impresos de concientización para los públicos target</w:t>
      </w:r>
      <w:r w:rsidRPr="00272251">
        <w:rPr>
          <w:rFonts w:asciiTheme="minorHAnsi" w:hAnsiTheme="minorHAnsi" w:cstheme="minorHAnsi"/>
        </w:rPr>
        <w:t xml:space="preserve">, de los cuales </w:t>
      </w:r>
      <w:r w:rsidRPr="00272251">
        <w:rPr>
          <w:rFonts w:asciiTheme="minorHAnsi" w:hAnsiTheme="minorHAnsi" w:cstheme="minorHAnsi"/>
          <w:b/>
        </w:rPr>
        <w:t>36.100</w:t>
      </w:r>
      <w:r w:rsidRPr="00272251">
        <w:rPr>
          <w:rFonts w:asciiTheme="minorHAnsi" w:hAnsiTheme="minorHAnsi" w:cstheme="minorHAnsi"/>
        </w:rPr>
        <w:t xml:space="preserve"> corresponden 2018</w:t>
      </w:r>
      <w:r w:rsidR="00AE16B0" w:rsidRPr="00272251">
        <w:rPr>
          <w:rFonts w:asciiTheme="minorHAnsi" w:hAnsiTheme="minorHAnsi" w:cstheme="minorHAnsi"/>
        </w:rPr>
        <w:t>.</w:t>
      </w:r>
    </w:p>
    <w:p w:rsidR="00BC6838" w:rsidRPr="00272251" w:rsidRDefault="00BC6838" w:rsidP="000329D6">
      <w:pPr>
        <w:numPr>
          <w:ilvl w:val="0"/>
          <w:numId w:val="1"/>
        </w:numPr>
        <w:spacing w:after="0" w:line="240" w:lineRule="auto"/>
        <w:jc w:val="both"/>
        <w:rPr>
          <w:rFonts w:asciiTheme="minorHAnsi" w:hAnsiTheme="minorHAnsi" w:cstheme="minorHAnsi"/>
        </w:rPr>
      </w:pPr>
      <w:r w:rsidRPr="00272251">
        <w:rPr>
          <w:rFonts w:asciiTheme="minorHAnsi" w:hAnsiTheme="minorHAnsi" w:cstheme="minorHAnsi"/>
          <w:b/>
        </w:rPr>
        <w:t xml:space="preserve">8 </w:t>
      </w:r>
      <w:r w:rsidRPr="00272251">
        <w:rPr>
          <w:rFonts w:asciiTheme="minorHAnsi" w:hAnsiTheme="minorHAnsi" w:cstheme="minorHAnsi"/>
        </w:rPr>
        <w:t xml:space="preserve">localidades del NEA y </w:t>
      </w:r>
      <w:r w:rsidRPr="00272251">
        <w:rPr>
          <w:rFonts w:asciiTheme="minorHAnsi" w:hAnsiTheme="minorHAnsi" w:cstheme="minorHAnsi"/>
          <w:b/>
        </w:rPr>
        <w:t>38</w:t>
      </w:r>
      <w:r w:rsidRPr="00272251">
        <w:rPr>
          <w:rFonts w:asciiTheme="minorHAnsi" w:hAnsiTheme="minorHAnsi" w:cstheme="minorHAnsi"/>
        </w:rPr>
        <w:t xml:space="preserve"> del NOA alcanzadas por el programa </w:t>
      </w:r>
      <w:r w:rsidR="00E57261" w:rsidRPr="00272251">
        <w:rPr>
          <w:rFonts w:asciiTheme="minorHAnsi" w:hAnsiTheme="minorHAnsi" w:cstheme="minorHAnsi"/>
        </w:rPr>
        <w:t xml:space="preserve">mejoraron sus condiciones </w:t>
      </w:r>
      <w:r w:rsidRPr="00272251">
        <w:rPr>
          <w:rFonts w:asciiTheme="minorHAnsi" w:hAnsiTheme="minorHAnsi" w:cstheme="minorHAnsi"/>
        </w:rPr>
        <w:t>para una sustentabilidad de la producción.</w:t>
      </w:r>
    </w:p>
    <w:p w:rsidR="002F62A9" w:rsidRPr="00272251" w:rsidRDefault="00BC6838" w:rsidP="000329D6">
      <w:pPr>
        <w:numPr>
          <w:ilvl w:val="0"/>
          <w:numId w:val="1"/>
        </w:numPr>
        <w:spacing w:after="0" w:line="240" w:lineRule="auto"/>
        <w:jc w:val="both"/>
        <w:rPr>
          <w:rFonts w:asciiTheme="minorHAnsi" w:hAnsiTheme="minorHAnsi" w:cstheme="minorHAnsi"/>
        </w:rPr>
      </w:pPr>
      <w:r w:rsidRPr="00272251">
        <w:rPr>
          <w:rFonts w:asciiTheme="minorHAnsi" w:hAnsiTheme="minorHAnsi" w:cstheme="minorHAnsi"/>
          <w:b/>
        </w:rPr>
        <w:t>218</w:t>
      </w:r>
      <w:r w:rsidR="002F62A9" w:rsidRPr="00272251">
        <w:rPr>
          <w:rFonts w:asciiTheme="minorHAnsi" w:hAnsiTheme="minorHAnsi" w:cstheme="minorHAnsi"/>
        </w:rPr>
        <w:t xml:space="preserve"> publicaciones en medios sobre </w:t>
      </w:r>
      <w:r w:rsidRPr="00272251">
        <w:rPr>
          <w:rFonts w:asciiTheme="minorHAnsi" w:hAnsiTheme="minorHAnsi" w:cstheme="minorHAnsi"/>
        </w:rPr>
        <w:t>el programa, creando conciencia en el público general</w:t>
      </w:r>
      <w:r w:rsidR="003B7074" w:rsidRPr="00272251">
        <w:rPr>
          <w:rFonts w:asciiTheme="minorHAnsi" w:hAnsiTheme="minorHAnsi" w:cstheme="minorHAnsi"/>
        </w:rPr>
        <w:t xml:space="preserve"> en 2018</w:t>
      </w:r>
      <w:r w:rsidR="002F62A9" w:rsidRPr="00272251">
        <w:rPr>
          <w:rFonts w:asciiTheme="minorHAnsi" w:hAnsiTheme="minorHAnsi" w:cstheme="minorHAnsi"/>
        </w:rPr>
        <w:t>.</w:t>
      </w:r>
    </w:p>
    <w:p w:rsidR="000A7A9B" w:rsidRPr="00272251" w:rsidRDefault="000A7A9B" w:rsidP="000A7A9B">
      <w:pPr>
        <w:numPr>
          <w:ilvl w:val="0"/>
          <w:numId w:val="1"/>
        </w:numPr>
        <w:spacing w:after="0" w:line="240" w:lineRule="auto"/>
        <w:jc w:val="both"/>
        <w:rPr>
          <w:rFonts w:asciiTheme="minorHAnsi" w:hAnsiTheme="minorHAnsi" w:cstheme="minorHAnsi"/>
        </w:rPr>
      </w:pPr>
      <w:r w:rsidRPr="00272251">
        <w:rPr>
          <w:rFonts w:asciiTheme="minorHAnsi" w:hAnsiTheme="minorHAnsi" w:cstheme="minorHAnsi"/>
          <w:b/>
        </w:rPr>
        <w:t xml:space="preserve">18.000 </w:t>
      </w:r>
      <w:r w:rsidRPr="00272251">
        <w:rPr>
          <w:rFonts w:asciiTheme="minorHAnsi" w:hAnsiTheme="minorHAnsi" w:cstheme="minorHAnsi"/>
        </w:rPr>
        <w:t>NNA alejados del trabajo infantil y con acceso a mejores condiciones educativas en la historia del programa.</w:t>
      </w:r>
    </w:p>
    <w:p w:rsidR="000A7A9B" w:rsidRPr="000A7A9B" w:rsidRDefault="000A7A9B" w:rsidP="000A7A9B">
      <w:pPr>
        <w:spacing w:after="0" w:line="240" w:lineRule="auto"/>
        <w:jc w:val="both"/>
        <w:rPr>
          <w:rFonts w:asciiTheme="minorHAnsi" w:hAnsiTheme="minorHAnsi" w:cstheme="minorHAnsi"/>
          <w:lang w:eastAsia="es-AR"/>
        </w:rPr>
      </w:pPr>
    </w:p>
    <w:p w:rsidR="00F31486" w:rsidRPr="00F31486" w:rsidRDefault="00F31486" w:rsidP="000329D6">
      <w:pPr>
        <w:pStyle w:val="Textocomentario"/>
        <w:numPr>
          <w:ilvl w:val="0"/>
          <w:numId w:val="1"/>
        </w:num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b/>
          <w:sz w:val="22"/>
          <w:szCs w:val="22"/>
          <w:lang w:eastAsia="es-AR"/>
        </w:rPr>
      </w:pPr>
      <w:r w:rsidRPr="00F31486">
        <w:rPr>
          <w:rFonts w:asciiTheme="minorHAnsi" w:hAnsiTheme="minorHAnsi" w:cstheme="minorHAnsi"/>
          <w:b/>
          <w:sz w:val="22"/>
          <w:szCs w:val="22"/>
          <w:lang w:eastAsia="es-AR"/>
        </w:rPr>
        <w:t>U</w:t>
      </w:r>
      <w:r w:rsidR="000A7A9B">
        <w:rPr>
          <w:rFonts w:asciiTheme="minorHAnsi" w:hAnsiTheme="minorHAnsi" w:cstheme="minorHAnsi"/>
          <w:b/>
          <w:sz w:val="22"/>
          <w:szCs w:val="22"/>
          <w:lang w:eastAsia="es-AR"/>
        </w:rPr>
        <w:t>na iniciativa que convoca a toda</w:t>
      </w:r>
      <w:r w:rsidRPr="00F31486">
        <w:rPr>
          <w:rFonts w:asciiTheme="minorHAnsi" w:hAnsiTheme="minorHAnsi" w:cstheme="minorHAnsi"/>
          <w:b/>
          <w:sz w:val="22"/>
          <w:szCs w:val="22"/>
          <w:lang w:eastAsia="es-AR"/>
        </w:rPr>
        <w:t xml:space="preserve"> la cadena de valor</w:t>
      </w:r>
    </w:p>
    <w:p w:rsidR="00F31486" w:rsidRPr="00F31486" w:rsidRDefault="00F31486" w:rsidP="00F31486">
      <w:pPr>
        <w:pStyle w:val="Textocomentario"/>
        <w:pBdr>
          <w:top w:val="single" w:sz="4" w:space="1" w:color="auto"/>
          <w:left w:val="single" w:sz="4" w:space="4" w:color="auto"/>
          <w:bottom w:val="single" w:sz="4" w:space="1" w:color="auto"/>
          <w:right w:val="single" w:sz="4" w:space="4" w:color="auto"/>
        </w:pBdr>
        <w:ind w:left="360"/>
        <w:jc w:val="both"/>
        <w:rPr>
          <w:rFonts w:asciiTheme="minorHAnsi" w:hAnsiTheme="minorHAnsi" w:cstheme="minorHAnsi"/>
          <w:sz w:val="22"/>
          <w:szCs w:val="22"/>
          <w:lang w:eastAsia="es-AR"/>
        </w:rPr>
      </w:pPr>
      <w:r w:rsidRPr="00F31486">
        <w:rPr>
          <w:rFonts w:asciiTheme="minorHAnsi" w:hAnsiTheme="minorHAnsi" w:cstheme="minorHAnsi"/>
          <w:sz w:val="22"/>
          <w:szCs w:val="22"/>
          <w:lang w:eastAsia="es-AR"/>
        </w:rPr>
        <w:t xml:space="preserve">Así como ha sido clave el trabajo conjunto entre MP y Asociación Conciencia, esta iniciativa </w:t>
      </w:r>
      <w:r w:rsidR="000A7A9B">
        <w:rPr>
          <w:rFonts w:asciiTheme="minorHAnsi" w:hAnsiTheme="minorHAnsi" w:cstheme="minorHAnsi"/>
          <w:sz w:val="22"/>
          <w:szCs w:val="22"/>
          <w:lang w:eastAsia="es-AR"/>
        </w:rPr>
        <w:t xml:space="preserve">fue posible mediante la </w:t>
      </w:r>
      <w:r w:rsidRPr="00F31486">
        <w:rPr>
          <w:rFonts w:asciiTheme="minorHAnsi" w:hAnsiTheme="minorHAnsi" w:cstheme="minorHAnsi"/>
          <w:sz w:val="22"/>
          <w:szCs w:val="22"/>
          <w:lang w:eastAsia="es-AR"/>
        </w:rPr>
        <w:t xml:space="preserve">alianza inédita que </w:t>
      </w:r>
      <w:r>
        <w:rPr>
          <w:rFonts w:asciiTheme="minorHAnsi" w:hAnsiTheme="minorHAnsi" w:cstheme="minorHAnsi"/>
          <w:sz w:val="22"/>
          <w:szCs w:val="22"/>
          <w:lang w:eastAsia="es-AR"/>
        </w:rPr>
        <w:t xml:space="preserve">se logró </w:t>
      </w:r>
      <w:r w:rsidRPr="00F31486">
        <w:rPr>
          <w:rFonts w:asciiTheme="minorHAnsi" w:hAnsiTheme="minorHAnsi" w:cstheme="minorHAnsi"/>
          <w:sz w:val="22"/>
          <w:szCs w:val="22"/>
          <w:lang w:eastAsia="es-AR"/>
        </w:rPr>
        <w:t xml:space="preserve">con </w:t>
      </w:r>
      <w:r w:rsidR="000A7A9B">
        <w:rPr>
          <w:rFonts w:asciiTheme="minorHAnsi" w:hAnsiTheme="minorHAnsi" w:cstheme="minorHAnsi"/>
          <w:sz w:val="22"/>
          <w:szCs w:val="22"/>
          <w:lang w:eastAsia="es-AR"/>
        </w:rPr>
        <w:t xml:space="preserve">todo </w:t>
      </w:r>
      <w:r w:rsidRPr="00F31486">
        <w:rPr>
          <w:rFonts w:asciiTheme="minorHAnsi" w:hAnsiTheme="minorHAnsi" w:cstheme="minorHAnsi"/>
          <w:sz w:val="22"/>
          <w:szCs w:val="22"/>
          <w:lang w:eastAsia="es-AR"/>
        </w:rPr>
        <w:t xml:space="preserve">el sector tabacalero. Al mismo tiempo, </w:t>
      </w:r>
      <w:r>
        <w:rPr>
          <w:rFonts w:asciiTheme="minorHAnsi" w:hAnsiTheme="minorHAnsi" w:cstheme="minorHAnsi"/>
          <w:sz w:val="22"/>
          <w:szCs w:val="22"/>
          <w:lang w:eastAsia="es-AR"/>
        </w:rPr>
        <w:t>se articulan</w:t>
      </w:r>
      <w:r w:rsidRPr="00F31486">
        <w:rPr>
          <w:rFonts w:asciiTheme="minorHAnsi" w:hAnsiTheme="minorHAnsi" w:cstheme="minorHAnsi"/>
          <w:sz w:val="22"/>
          <w:szCs w:val="22"/>
          <w:lang w:eastAsia="es-AR"/>
        </w:rPr>
        <w:t xml:space="preserve"> esfuerzos con el sector público: Comisión Nacional de Erradicación del Trabajo Infantil (CONAETI), dependiente del Ministerio de Trabajo, Comisiones Provinciales para la Prevención y Erradicación del Trabajo Infantil (COPRETI), </w:t>
      </w:r>
      <w:r w:rsidR="000A7A9B">
        <w:rPr>
          <w:rFonts w:asciiTheme="minorHAnsi" w:hAnsiTheme="minorHAnsi" w:cstheme="minorHAnsi"/>
          <w:sz w:val="22"/>
          <w:szCs w:val="22"/>
          <w:lang w:eastAsia="es-AR"/>
        </w:rPr>
        <w:t xml:space="preserve">Organización Internacional del Trabajo (OIT), </w:t>
      </w:r>
      <w:r w:rsidR="008366A2">
        <w:rPr>
          <w:rFonts w:asciiTheme="minorHAnsi" w:hAnsiTheme="minorHAnsi" w:cstheme="minorHAnsi"/>
          <w:sz w:val="22"/>
          <w:szCs w:val="22"/>
          <w:lang w:eastAsia="es-AR"/>
        </w:rPr>
        <w:t>Registro Nacional de Trabajadores Rurales y Empleadores (</w:t>
      </w:r>
      <w:r w:rsidR="000A7A9B">
        <w:rPr>
          <w:rFonts w:asciiTheme="minorHAnsi" w:hAnsiTheme="minorHAnsi" w:cstheme="minorHAnsi"/>
          <w:sz w:val="22"/>
          <w:szCs w:val="22"/>
          <w:lang w:eastAsia="es-AR"/>
        </w:rPr>
        <w:t>RENATRE</w:t>
      </w:r>
      <w:r w:rsidR="008366A2">
        <w:rPr>
          <w:rFonts w:asciiTheme="minorHAnsi" w:hAnsiTheme="minorHAnsi" w:cstheme="minorHAnsi"/>
          <w:sz w:val="22"/>
          <w:szCs w:val="22"/>
          <w:lang w:eastAsia="es-AR"/>
        </w:rPr>
        <w:t>)</w:t>
      </w:r>
      <w:r w:rsidR="000A7A9B">
        <w:rPr>
          <w:rFonts w:asciiTheme="minorHAnsi" w:hAnsiTheme="minorHAnsi" w:cstheme="minorHAnsi"/>
          <w:sz w:val="22"/>
          <w:szCs w:val="22"/>
          <w:lang w:eastAsia="es-AR"/>
        </w:rPr>
        <w:t xml:space="preserve">, </w:t>
      </w:r>
      <w:r w:rsidR="008366A2">
        <w:rPr>
          <w:rFonts w:asciiTheme="minorHAnsi" w:hAnsiTheme="minorHAnsi" w:cstheme="minorHAnsi"/>
          <w:sz w:val="22"/>
          <w:szCs w:val="22"/>
          <w:lang w:eastAsia="es-AR"/>
        </w:rPr>
        <w:t>Secretaría Nacional de la Niñez, Adolescencia y Familia (</w:t>
      </w:r>
      <w:r w:rsidR="000A7A9B">
        <w:rPr>
          <w:rFonts w:asciiTheme="minorHAnsi" w:hAnsiTheme="minorHAnsi" w:cstheme="minorHAnsi"/>
          <w:sz w:val="22"/>
          <w:szCs w:val="22"/>
          <w:lang w:eastAsia="es-AR"/>
        </w:rPr>
        <w:t>SENAF</w:t>
      </w:r>
      <w:r w:rsidR="008366A2">
        <w:rPr>
          <w:rFonts w:asciiTheme="minorHAnsi" w:hAnsiTheme="minorHAnsi" w:cstheme="minorHAnsi"/>
          <w:sz w:val="22"/>
          <w:szCs w:val="22"/>
          <w:lang w:eastAsia="es-AR"/>
        </w:rPr>
        <w:t>)</w:t>
      </w:r>
      <w:r w:rsidR="000A7A9B">
        <w:rPr>
          <w:rFonts w:asciiTheme="minorHAnsi" w:hAnsiTheme="minorHAnsi" w:cstheme="minorHAnsi"/>
          <w:sz w:val="22"/>
          <w:szCs w:val="22"/>
          <w:lang w:eastAsia="es-AR"/>
        </w:rPr>
        <w:t xml:space="preserve">, </w:t>
      </w:r>
      <w:r w:rsidRPr="00F31486">
        <w:rPr>
          <w:rFonts w:asciiTheme="minorHAnsi" w:hAnsiTheme="minorHAnsi" w:cstheme="minorHAnsi"/>
          <w:sz w:val="22"/>
          <w:szCs w:val="22"/>
          <w:lang w:eastAsia="es-AR"/>
        </w:rPr>
        <w:t>Ministerios de Educación provinciales y organismos de protección de derechos humanos, que brindan soporte para la implementación de capacitaciones en campo, acciones directas de sensibilización y definición de planes conjuntos.</w:t>
      </w:r>
    </w:p>
    <w:p w:rsidR="002F62A9" w:rsidRDefault="002F62A9" w:rsidP="002F62A9">
      <w:pPr>
        <w:pStyle w:val="NormalWeb"/>
        <w:shd w:val="clear" w:color="auto" w:fill="FFFFFF"/>
        <w:spacing w:before="0" w:beforeAutospacing="0" w:after="0" w:afterAutospacing="0"/>
        <w:ind w:left="360"/>
        <w:jc w:val="both"/>
        <w:rPr>
          <w:rFonts w:asciiTheme="minorHAnsi" w:eastAsia="Calibri" w:hAnsiTheme="minorHAnsi" w:cstheme="minorHAnsi"/>
          <w:sz w:val="22"/>
          <w:szCs w:val="22"/>
          <w:lang w:val="es-AR" w:eastAsia="en-US"/>
        </w:rPr>
      </w:pPr>
    </w:p>
    <w:p w:rsidR="00E7311B" w:rsidRPr="008D3909" w:rsidRDefault="00E7311B" w:rsidP="002F62A9">
      <w:pPr>
        <w:pStyle w:val="xxmsonormal"/>
        <w:shd w:val="clear" w:color="auto" w:fill="FFFFFF"/>
        <w:spacing w:before="0" w:beforeAutospacing="0" w:after="200" w:afterAutospacing="0" w:line="207" w:lineRule="atLeast"/>
        <w:ind w:left="360"/>
        <w:jc w:val="both"/>
        <w:rPr>
          <w:rFonts w:asciiTheme="minorHAnsi" w:eastAsia="Calibri" w:hAnsiTheme="minorHAnsi" w:cstheme="minorHAnsi"/>
          <w:sz w:val="22"/>
          <w:szCs w:val="22"/>
          <w:lang w:eastAsia="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6B028F" w:rsidRPr="006B028F" w:rsidTr="006B028F">
        <w:trPr>
          <w:tblCellSpacing w:w="15" w:type="dxa"/>
        </w:trPr>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r>
      <w:tr w:rsidR="006B028F" w:rsidRPr="006B028F" w:rsidTr="006B028F">
        <w:trPr>
          <w:tblCellSpacing w:w="15" w:type="dxa"/>
        </w:trPr>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r>
      <w:tr w:rsidR="006B028F" w:rsidRPr="006B028F" w:rsidTr="006B028F">
        <w:trPr>
          <w:tblCellSpacing w:w="15" w:type="dxa"/>
        </w:trPr>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r>
      <w:tr w:rsidR="006B028F" w:rsidRPr="006B028F" w:rsidTr="006B028F">
        <w:trPr>
          <w:tblCellSpacing w:w="15" w:type="dxa"/>
        </w:trPr>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r>
      <w:tr w:rsidR="006B028F" w:rsidRPr="006B028F" w:rsidTr="006B028F">
        <w:trPr>
          <w:tblCellSpacing w:w="15" w:type="dxa"/>
        </w:trPr>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r>
      <w:tr w:rsidR="006B028F" w:rsidRPr="006B028F" w:rsidTr="006B028F">
        <w:trPr>
          <w:tblCellSpacing w:w="15" w:type="dxa"/>
        </w:trPr>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r>
      <w:tr w:rsidR="006B028F" w:rsidRPr="006B028F" w:rsidTr="006B028F">
        <w:trPr>
          <w:tblCellSpacing w:w="15" w:type="dxa"/>
        </w:trPr>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r>
      <w:tr w:rsidR="006B028F" w:rsidRPr="006B028F" w:rsidTr="006B028F">
        <w:trPr>
          <w:tblCellSpacing w:w="15" w:type="dxa"/>
        </w:trPr>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r>
      <w:tr w:rsidR="006B028F" w:rsidRPr="006B028F" w:rsidTr="006B028F">
        <w:trPr>
          <w:tblCellSpacing w:w="15" w:type="dxa"/>
        </w:trPr>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r>
      <w:tr w:rsidR="006B028F" w:rsidRPr="006B028F" w:rsidTr="006B028F">
        <w:trPr>
          <w:tblCellSpacing w:w="15" w:type="dxa"/>
        </w:trPr>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r>
      <w:tr w:rsidR="006B028F" w:rsidRPr="006B028F" w:rsidTr="006B028F">
        <w:trPr>
          <w:tblCellSpacing w:w="15" w:type="dxa"/>
        </w:trPr>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r>
      <w:tr w:rsidR="006B028F" w:rsidRPr="006B028F" w:rsidTr="006B028F">
        <w:trPr>
          <w:tblCellSpacing w:w="15" w:type="dxa"/>
        </w:trPr>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r>
      <w:tr w:rsidR="006B028F" w:rsidRPr="006B028F" w:rsidTr="006B028F">
        <w:trPr>
          <w:tblCellSpacing w:w="15" w:type="dxa"/>
        </w:trPr>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bookmarkStart w:id="0" w:name="_GoBack"/>
        <w:bookmarkEnd w:id="0"/>
      </w:tr>
      <w:tr w:rsidR="006B028F" w:rsidRPr="006B028F" w:rsidTr="006B028F">
        <w:trPr>
          <w:tblCellSpacing w:w="15" w:type="dxa"/>
        </w:trPr>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r>
      <w:tr w:rsidR="006B028F" w:rsidRPr="006B028F" w:rsidTr="006B028F">
        <w:trPr>
          <w:tblCellSpacing w:w="15" w:type="dxa"/>
        </w:trPr>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r>
      <w:tr w:rsidR="006B028F" w:rsidRPr="006B028F" w:rsidTr="006B028F">
        <w:trPr>
          <w:tblCellSpacing w:w="15" w:type="dxa"/>
        </w:trPr>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r>
      <w:tr w:rsidR="006B028F" w:rsidRPr="006B028F" w:rsidTr="006B028F">
        <w:trPr>
          <w:tblCellSpacing w:w="15" w:type="dxa"/>
        </w:trPr>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r>
      <w:tr w:rsidR="006B028F" w:rsidRPr="006B028F" w:rsidTr="006B028F">
        <w:trPr>
          <w:tblCellSpacing w:w="15" w:type="dxa"/>
        </w:trPr>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c>
          <w:tcPr>
            <w:tcW w:w="0" w:type="auto"/>
            <w:vAlign w:val="center"/>
            <w:hideMark/>
          </w:tcPr>
          <w:p w:rsidR="006B028F" w:rsidRPr="006B028F" w:rsidRDefault="006B028F" w:rsidP="002F62A9">
            <w:pPr>
              <w:spacing w:after="0" w:line="240" w:lineRule="auto"/>
              <w:rPr>
                <w:rFonts w:ascii="Times New Roman" w:eastAsia="Times New Roman" w:hAnsi="Times New Roman"/>
                <w:sz w:val="24"/>
                <w:szCs w:val="24"/>
                <w:lang w:eastAsia="es-AR"/>
              </w:rPr>
            </w:pPr>
          </w:p>
        </w:tc>
      </w:tr>
    </w:tbl>
    <w:p w:rsidR="006B028F" w:rsidRPr="008D3909" w:rsidRDefault="006B028F" w:rsidP="000329D6">
      <w:pPr>
        <w:pStyle w:val="NormalWeb"/>
        <w:numPr>
          <w:ilvl w:val="0"/>
          <w:numId w:val="1"/>
        </w:numPr>
        <w:shd w:val="clear" w:color="auto" w:fill="FFFFFF"/>
        <w:spacing w:before="0" w:beforeAutospacing="0" w:after="0" w:afterAutospacing="0"/>
        <w:jc w:val="both"/>
        <w:rPr>
          <w:rFonts w:asciiTheme="minorHAnsi" w:eastAsia="Calibri" w:hAnsiTheme="minorHAnsi" w:cstheme="minorHAnsi"/>
          <w:sz w:val="22"/>
          <w:szCs w:val="22"/>
          <w:lang w:val="es-AR" w:eastAsia="en-US"/>
        </w:rPr>
      </w:pPr>
    </w:p>
    <w:p w:rsidR="00F963C0" w:rsidRPr="008D3909" w:rsidRDefault="00F963C0" w:rsidP="00F963C0">
      <w:pPr>
        <w:spacing w:after="0" w:line="240" w:lineRule="auto"/>
        <w:ind w:left="720"/>
        <w:jc w:val="both"/>
        <w:rPr>
          <w:rFonts w:asciiTheme="minorHAnsi" w:hAnsiTheme="minorHAnsi" w:cstheme="minorHAnsi"/>
          <w:lang w:eastAsia="es-AR"/>
        </w:rPr>
      </w:pPr>
    </w:p>
    <w:sectPr w:rsidR="00F963C0" w:rsidRPr="008D3909" w:rsidSect="000A48CE">
      <w:pgSz w:w="12240" w:h="15840"/>
      <w:pgMar w:top="1440" w:right="1080" w:bottom="1440" w:left="1080" w:header="708" w:footer="708" w:gutter="0"/>
      <w:pgBorders w:offsetFrom="page">
        <w:top w:val="single" w:sz="4" w:space="24" w:color="0070C0"/>
        <w:left w:val="single" w:sz="4" w:space="24" w:color="0070C0"/>
        <w:bottom w:val="single" w:sz="4" w:space="24" w:color="0070C0"/>
        <w:right w:val="single" w:sz="4"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2BB" w:rsidRDefault="003032BB" w:rsidP="00F91DDB">
      <w:pPr>
        <w:spacing w:after="0" w:line="240" w:lineRule="auto"/>
      </w:pPr>
      <w:r>
        <w:separator/>
      </w:r>
    </w:p>
  </w:endnote>
  <w:endnote w:type="continuationSeparator" w:id="0">
    <w:p w:rsidR="003032BB" w:rsidRDefault="003032BB" w:rsidP="00F91DDB">
      <w:pPr>
        <w:spacing w:after="0" w:line="240" w:lineRule="auto"/>
      </w:pPr>
      <w:r>
        <w:continuationSeparator/>
      </w:r>
    </w:p>
  </w:endnote>
  <w:endnote w:type="continuationNotice" w:id="1">
    <w:p w:rsidR="003032BB" w:rsidRDefault="003032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2BB" w:rsidRDefault="003032BB" w:rsidP="00F91DDB">
      <w:pPr>
        <w:spacing w:after="0" w:line="240" w:lineRule="auto"/>
      </w:pPr>
      <w:r>
        <w:separator/>
      </w:r>
    </w:p>
  </w:footnote>
  <w:footnote w:type="continuationSeparator" w:id="0">
    <w:p w:rsidR="003032BB" w:rsidRDefault="003032BB" w:rsidP="00F91DDB">
      <w:pPr>
        <w:spacing w:after="0" w:line="240" w:lineRule="auto"/>
      </w:pPr>
      <w:r>
        <w:continuationSeparator/>
      </w:r>
    </w:p>
  </w:footnote>
  <w:footnote w:type="continuationNotice" w:id="1">
    <w:p w:rsidR="003032BB" w:rsidRDefault="003032BB">
      <w:pPr>
        <w:spacing w:after="0" w:line="240" w:lineRule="auto"/>
      </w:pPr>
    </w:p>
  </w:footnote>
  <w:footnote w:id="2">
    <w:p w:rsidR="001C5268" w:rsidRDefault="001C5268">
      <w:pPr>
        <w:pStyle w:val="Textonotapie"/>
      </w:pPr>
      <w:r>
        <w:rPr>
          <w:rStyle w:val="Refdenotaalpie"/>
        </w:rPr>
        <w:footnoteRef/>
      </w:r>
      <w:r>
        <w:t xml:space="preserve"> </w:t>
      </w:r>
      <w:r w:rsidR="00FE7BD7">
        <w:t>Fuente: Encuesta de Actividades de Niños, Niñas y Adolescentes. Subsecretaría de Políticas, Estadísticas y Estudios Laborales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854A1"/>
    <w:multiLevelType w:val="hybridMultilevel"/>
    <w:tmpl w:val="BDCCEC9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2BC5756"/>
    <w:multiLevelType w:val="hybridMultilevel"/>
    <w:tmpl w:val="0096FC96"/>
    <w:lvl w:ilvl="0" w:tplc="E8022028">
      <w:start w:val="1"/>
      <w:numFmt w:val="upperLetter"/>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2" w15:restartNumberingAfterBreak="0">
    <w:nsid w:val="1C8B3A58"/>
    <w:multiLevelType w:val="hybridMultilevel"/>
    <w:tmpl w:val="F17CD44E"/>
    <w:lvl w:ilvl="0" w:tplc="1CEAADAE">
      <w:numFmt w:val="bullet"/>
      <w:lvlText w:val="-"/>
      <w:lvlJc w:val="left"/>
      <w:pPr>
        <w:ind w:left="36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0CE307E"/>
    <w:multiLevelType w:val="hybridMultilevel"/>
    <w:tmpl w:val="B7664BAE"/>
    <w:lvl w:ilvl="0" w:tplc="2C0A0001">
      <w:start w:val="1"/>
      <w:numFmt w:val="bullet"/>
      <w:lvlText w:val=""/>
      <w:lvlJc w:val="left"/>
      <w:pPr>
        <w:ind w:left="5664" w:hanging="360"/>
      </w:pPr>
      <w:rPr>
        <w:rFonts w:ascii="Symbol" w:hAnsi="Symbol" w:hint="default"/>
      </w:rPr>
    </w:lvl>
    <w:lvl w:ilvl="1" w:tplc="2C0A0003" w:tentative="1">
      <w:start w:val="1"/>
      <w:numFmt w:val="bullet"/>
      <w:lvlText w:val="o"/>
      <w:lvlJc w:val="left"/>
      <w:pPr>
        <w:ind w:left="6384" w:hanging="360"/>
      </w:pPr>
      <w:rPr>
        <w:rFonts w:ascii="Courier New" w:hAnsi="Courier New" w:cs="Courier New" w:hint="default"/>
      </w:rPr>
    </w:lvl>
    <w:lvl w:ilvl="2" w:tplc="2C0A0005" w:tentative="1">
      <w:start w:val="1"/>
      <w:numFmt w:val="bullet"/>
      <w:lvlText w:val=""/>
      <w:lvlJc w:val="left"/>
      <w:pPr>
        <w:ind w:left="7104" w:hanging="360"/>
      </w:pPr>
      <w:rPr>
        <w:rFonts w:ascii="Wingdings" w:hAnsi="Wingdings" w:hint="default"/>
      </w:rPr>
    </w:lvl>
    <w:lvl w:ilvl="3" w:tplc="2C0A0001" w:tentative="1">
      <w:start w:val="1"/>
      <w:numFmt w:val="bullet"/>
      <w:lvlText w:val=""/>
      <w:lvlJc w:val="left"/>
      <w:pPr>
        <w:ind w:left="7824" w:hanging="360"/>
      </w:pPr>
      <w:rPr>
        <w:rFonts w:ascii="Symbol" w:hAnsi="Symbol" w:hint="default"/>
      </w:rPr>
    </w:lvl>
    <w:lvl w:ilvl="4" w:tplc="2C0A0003" w:tentative="1">
      <w:start w:val="1"/>
      <w:numFmt w:val="bullet"/>
      <w:lvlText w:val="o"/>
      <w:lvlJc w:val="left"/>
      <w:pPr>
        <w:ind w:left="8544" w:hanging="360"/>
      </w:pPr>
      <w:rPr>
        <w:rFonts w:ascii="Courier New" w:hAnsi="Courier New" w:cs="Courier New" w:hint="default"/>
      </w:rPr>
    </w:lvl>
    <w:lvl w:ilvl="5" w:tplc="2C0A0005" w:tentative="1">
      <w:start w:val="1"/>
      <w:numFmt w:val="bullet"/>
      <w:lvlText w:val=""/>
      <w:lvlJc w:val="left"/>
      <w:pPr>
        <w:ind w:left="9264" w:hanging="360"/>
      </w:pPr>
      <w:rPr>
        <w:rFonts w:ascii="Wingdings" w:hAnsi="Wingdings" w:hint="default"/>
      </w:rPr>
    </w:lvl>
    <w:lvl w:ilvl="6" w:tplc="2C0A0001" w:tentative="1">
      <w:start w:val="1"/>
      <w:numFmt w:val="bullet"/>
      <w:lvlText w:val=""/>
      <w:lvlJc w:val="left"/>
      <w:pPr>
        <w:ind w:left="9984" w:hanging="360"/>
      </w:pPr>
      <w:rPr>
        <w:rFonts w:ascii="Symbol" w:hAnsi="Symbol" w:hint="default"/>
      </w:rPr>
    </w:lvl>
    <w:lvl w:ilvl="7" w:tplc="2C0A0003" w:tentative="1">
      <w:start w:val="1"/>
      <w:numFmt w:val="bullet"/>
      <w:lvlText w:val="o"/>
      <w:lvlJc w:val="left"/>
      <w:pPr>
        <w:ind w:left="10704" w:hanging="360"/>
      </w:pPr>
      <w:rPr>
        <w:rFonts w:ascii="Courier New" w:hAnsi="Courier New" w:cs="Courier New" w:hint="default"/>
      </w:rPr>
    </w:lvl>
    <w:lvl w:ilvl="8" w:tplc="2C0A0005" w:tentative="1">
      <w:start w:val="1"/>
      <w:numFmt w:val="bullet"/>
      <w:lvlText w:val=""/>
      <w:lvlJc w:val="left"/>
      <w:pPr>
        <w:ind w:left="11424" w:hanging="360"/>
      </w:pPr>
      <w:rPr>
        <w:rFonts w:ascii="Wingdings" w:hAnsi="Wingdings" w:hint="default"/>
      </w:rPr>
    </w:lvl>
  </w:abstractNum>
  <w:abstractNum w:abstractNumId="4" w15:restartNumberingAfterBreak="0">
    <w:nsid w:val="2A3B6376"/>
    <w:multiLevelType w:val="hybridMultilevel"/>
    <w:tmpl w:val="C6ECF40E"/>
    <w:lvl w:ilvl="0" w:tplc="DAC8C31E">
      <w:numFmt w:val="bullet"/>
      <w:lvlText w:val="-"/>
      <w:lvlJc w:val="left"/>
      <w:pPr>
        <w:ind w:left="3621"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6D81120"/>
    <w:multiLevelType w:val="hybridMultilevel"/>
    <w:tmpl w:val="DCE4D66E"/>
    <w:lvl w:ilvl="0" w:tplc="7AB2712E">
      <w:start w:val="1"/>
      <w:numFmt w:val="bullet"/>
      <w:lvlText w:val=""/>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C56496A"/>
    <w:multiLevelType w:val="hybridMultilevel"/>
    <w:tmpl w:val="89EA7ED2"/>
    <w:lvl w:ilvl="0" w:tplc="1CEAADAE">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B3D42F7"/>
    <w:multiLevelType w:val="hybridMultilevel"/>
    <w:tmpl w:val="5CCEE0DC"/>
    <w:lvl w:ilvl="0" w:tplc="1CEAADAE">
      <w:numFmt w:val="bullet"/>
      <w:lvlText w:val="-"/>
      <w:lvlJc w:val="left"/>
      <w:pPr>
        <w:ind w:left="360" w:hanging="360"/>
      </w:pPr>
      <w:rPr>
        <w:rFonts w:ascii="Calibri" w:eastAsia="Calibri" w:hAnsi="Calibri" w:cs="Calibri"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15:restartNumberingAfterBreak="0">
    <w:nsid w:val="7318277B"/>
    <w:multiLevelType w:val="hybridMultilevel"/>
    <w:tmpl w:val="82A80ACA"/>
    <w:lvl w:ilvl="0" w:tplc="46B06336">
      <w:start w:val="1"/>
      <w:numFmt w:val="bullet"/>
      <w:lvlText w:val="•"/>
      <w:lvlJc w:val="left"/>
      <w:pPr>
        <w:tabs>
          <w:tab w:val="num" w:pos="720"/>
        </w:tabs>
        <w:ind w:left="720" w:hanging="360"/>
      </w:pPr>
      <w:rPr>
        <w:rFonts w:ascii="Times New Roman" w:hAnsi="Times New Roman" w:cs="Times New Roman" w:hint="default"/>
      </w:rPr>
    </w:lvl>
    <w:lvl w:ilvl="1" w:tplc="AA2C0D2E">
      <w:start w:val="1"/>
      <w:numFmt w:val="bullet"/>
      <w:lvlText w:val="•"/>
      <w:lvlJc w:val="left"/>
      <w:pPr>
        <w:tabs>
          <w:tab w:val="num" w:pos="1440"/>
        </w:tabs>
        <w:ind w:left="1440" w:hanging="360"/>
      </w:pPr>
      <w:rPr>
        <w:rFonts w:ascii="Times New Roman" w:hAnsi="Times New Roman" w:cs="Times New Roman" w:hint="default"/>
      </w:rPr>
    </w:lvl>
    <w:lvl w:ilvl="2" w:tplc="FBFA37C6">
      <w:start w:val="1"/>
      <w:numFmt w:val="bullet"/>
      <w:lvlText w:val="•"/>
      <w:lvlJc w:val="left"/>
      <w:pPr>
        <w:tabs>
          <w:tab w:val="num" w:pos="2160"/>
        </w:tabs>
        <w:ind w:left="2160" w:hanging="360"/>
      </w:pPr>
      <w:rPr>
        <w:rFonts w:ascii="Times New Roman" w:hAnsi="Times New Roman" w:cs="Times New Roman" w:hint="default"/>
      </w:rPr>
    </w:lvl>
    <w:lvl w:ilvl="3" w:tplc="FFE8F79E">
      <w:start w:val="1"/>
      <w:numFmt w:val="bullet"/>
      <w:lvlText w:val="•"/>
      <w:lvlJc w:val="left"/>
      <w:pPr>
        <w:tabs>
          <w:tab w:val="num" w:pos="2880"/>
        </w:tabs>
        <w:ind w:left="2880" w:hanging="360"/>
      </w:pPr>
      <w:rPr>
        <w:rFonts w:ascii="Times New Roman" w:hAnsi="Times New Roman" w:cs="Times New Roman" w:hint="default"/>
      </w:rPr>
    </w:lvl>
    <w:lvl w:ilvl="4" w:tplc="23F86326">
      <w:start w:val="1"/>
      <w:numFmt w:val="bullet"/>
      <w:lvlText w:val="•"/>
      <w:lvlJc w:val="left"/>
      <w:pPr>
        <w:tabs>
          <w:tab w:val="num" w:pos="3600"/>
        </w:tabs>
        <w:ind w:left="3600" w:hanging="360"/>
      </w:pPr>
      <w:rPr>
        <w:rFonts w:ascii="Times New Roman" w:hAnsi="Times New Roman" w:cs="Times New Roman" w:hint="default"/>
      </w:rPr>
    </w:lvl>
    <w:lvl w:ilvl="5" w:tplc="054EE730">
      <w:start w:val="1"/>
      <w:numFmt w:val="bullet"/>
      <w:lvlText w:val="•"/>
      <w:lvlJc w:val="left"/>
      <w:pPr>
        <w:tabs>
          <w:tab w:val="num" w:pos="4320"/>
        </w:tabs>
        <w:ind w:left="4320" w:hanging="360"/>
      </w:pPr>
      <w:rPr>
        <w:rFonts w:ascii="Times New Roman" w:hAnsi="Times New Roman" w:cs="Times New Roman" w:hint="default"/>
      </w:rPr>
    </w:lvl>
    <w:lvl w:ilvl="6" w:tplc="E408C796">
      <w:start w:val="1"/>
      <w:numFmt w:val="bullet"/>
      <w:lvlText w:val="•"/>
      <w:lvlJc w:val="left"/>
      <w:pPr>
        <w:tabs>
          <w:tab w:val="num" w:pos="5040"/>
        </w:tabs>
        <w:ind w:left="5040" w:hanging="360"/>
      </w:pPr>
      <w:rPr>
        <w:rFonts w:ascii="Times New Roman" w:hAnsi="Times New Roman" w:cs="Times New Roman" w:hint="default"/>
      </w:rPr>
    </w:lvl>
    <w:lvl w:ilvl="7" w:tplc="81D41C48">
      <w:start w:val="1"/>
      <w:numFmt w:val="bullet"/>
      <w:lvlText w:val="•"/>
      <w:lvlJc w:val="left"/>
      <w:pPr>
        <w:tabs>
          <w:tab w:val="num" w:pos="5760"/>
        </w:tabs>
        <w:ind w:left="5760" w:hanging="360"/>
      </w:pPr>
      <w:rPr>
        <w:rFonts w:ascii="Times New Roman" w:hAnsi="Times New Roman" w:cs="Times New Roman" w:hint="default"/>
      </w:rPr>
    </w:lvl>
    <w:lvl w:ilvl="8" w:tplc="54C2F448">
      <w:start w:val="1"/>
      <w:numFmt w:val="bullet"/>
      <w:lvlText w:val="•"/>
      <w:lvlJc w:val="left"/>
      <w:pPr>
        <w:tabs>
          <w:tab w:val="num" w:pos="6480"/>
        </w:tabs>
        <w:ind w:left="6480" w:hanging="360"/>
      </w:pPr>
      <w:rPr>
        <w:rFonts w:ascii="Times New Roman" w:hAnsi="Times New Roman" w:cs="Times New Roman" w:hint="default"/>
      </w:rPr>
    </w:lvl>
  </w:abstractNum>
  <w:num w:numId="1">
    <w:abstractNumId w:val="5"/>
  </w:num>
  <w:num w:numId="2">
    <w:abstractNumId w:val="1"/>
  </w:num>
  <w:num w:numId="3">
    <w:abstractNumId w:val="3"/>
  </w:num>
  <w:num w:numId="4">
    <w:abstractNumId w:val="4"/>
  </w:num>
  <w:num w:numId="5">
    <w:abstractNumId w:val="8"/>
  </w:num>
  <w:num w:numId="6">
    <w:abstractNumId w:val="0"/>
  </w:num>
  <w:num w:numId="7">
    <w:abstractNumId w:val="7"/>
  </w:num>
  <w:num w:numId="8">
    <w:abstractNumId w:val="2"/>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0E"/>
    <w:rsid w:val="000010C4"/>
    <w:rsid w:val="0001453E"/>
    <w:rsid w:val="00020B18"/>
    <w:rsid w:val="000220CB"/>
    <w:rsid w:val="00030A31"/>
    <w:rsid w:val="000329D6"/>
    <w:rsid w:val="000372AF"/>
    <w:rsid w:val="000509C8"/>
    <w:rsid w:val="00055D41"/>
    <w:rsid w:val="000634D7"/>
    <w:rsid w:val="00073DE0"/>
    <w:rsid w:val="00077C45"/>
    <w:rsid w:val="00082A2F"/>
    <w:rsid w:val="00082C68"/>
    <w:rsid w:val="00096E36"/>
    <w:rsid w:val="000A04FE"/>
    <w:rsid w:val="000A48CE"/>
    <w:rsid w:val="000A7169"/>
    <w:rsid w:val="000A7783"/>
    <w:rsid w:val="000A7A9B"/>
    <w:rsid w:val="000B13FF"/>
    <w:rsid w:val="000B4679"/>
    <w:rsid w:val="000B5599"/>
    <w:rsid w:val="000C41D0"/>
    <w:rsid w:val="000C7351"/>
    <w:rsid w:val="000C755D"/>
    <w:rsid w:val="000D2030"/>
    <w:rsid w:val="000E6D3E"/>
    <w:rsid w:val="00111BC9"/>
    <w:rsid w:val="00111F18"/>
    <w:rsid w:val="00115E3A"/>
    <w:rsid w:val="00117D83"/>
    <w:rsid w:val="0012000D"/>
    <w:rsid w:val="0012285E"/>
    <w:rsid w:val="00124D74"/>
    <w:rsid w:val="00130944"/>
    <w:rsid w:val="001378AB"/>
    <w:rsid w:val="001502AF"/>
    <w:rsid w:val="00163D0D"/>
    <w:rsid w:val="00174E40"/>
    <w:rsid w:val="001873D6"/>
    <w:rsid w:val="00187812"/>
    <w:rsid w:val="00192859"/>
    <w:rsid w:val="00193D26"/>
    <w:rsid w:val="00195EF3"/>
    <w:rsid w:val="00197E45"/>
    <w:rsid w:val="001A0B9A"/>
    <w:rsid w:val="001A320C"/>
    <w:rsid w:val="001A33D8"/>
    <w:rsid w:val="001C5268"/>
    <w:rsid w:val="001C593C"/>
    <w:rsid w:val="001D0B74"/>
    <w:rsid w:val="001D1728"/>
    <w:rsid w:val="001D4D25"/>
    <w:rsid w:val="001D5313"/>
    <w:rsid w:val="001E11FC"/>
    <w:rsid w:val="001E27A7"/>
    <w:rsid w:val="001E4C2F"/>
    <w:rsid w:val="001F47F1"/>
    <w:rsid w:val="0020134B"/>
    <w:rsid w:val="0020570E"/>
    <w:rsid w:val="00217E7F"/>
    <w:rsid w:val="002369C2"/>
    <w:rsid w:val="00240F26"/>
    <w:rsid w:val="0025030E"/>
    <w:rsid w:val="00272251"/>
    <w:rsid w:val="002733D5"/>
    <w:rsid w:val="002767C9"/>
    <w:rsid w:val="00277622"/>
    <w:rsid w:val="00297E12"/>
    <w:rsid w:val="002B2129"/>
    <w:rsid w:val="002B24FC"/>
    <w:rsid w:val="002B2DE0"/>
    <w:rsid w:val="002D01C8"/>
    <w:rsid w:val="002D32B1"/>
    <w:rsid w:val="002D34BB"/>
    <w:rsid w:val="002D5167"/>
    <w:rsid w:val="002E0953"/>
    <w:rsid w:val="002F41E8"/>
    <w:rsid w:val="002F62A9"/>
    <w:rsid w:val="002F6622"/>
    <w:rsid w:val="003032BB"/>
    <w:rsid w:val="00303C63"/>
    <w:rsid w:val="00305CCE"/>
    <w:rsid w:val="00306770"/>
    <w:rsid w:val="00315170"/>
    <w:rsid w:val="00317602"/>
    <w:rsid w:val="003330C6"/>
    <w:rsid w:val="00337C23"/>
    <w:rsid w:val="003452ED"/>
    <w:rsid w:val="003466B2"/>
    <w:rsid w:val="00352290"/>
    <w:rsid w:val="00360240"/>
    <w:rsid w:val="00361BDB"/>
    <w:rsid w:val="00376C10"/>
    <w:rsid w:val="00386489"/>
    <w:rsid w:val="00387A35"/>
    <w:rsid w:val="00387FE3"/>
    <w:rsid w:val="003935D8"/>
    <w:rsid w:val="003A2D94"/>
    <w:rsid w:val="003A3FD8"/>
    <w:rsid w:val="003B2CCC"/>
    <w:rsid w:val="003B36C2"/>
    <w:rsid w:val="003B7074"/>
    <w:rsid w:val="003B7DE0"/>
    <w:rsid w:val="003C0C90"/>
    <w:rsid w:val="003C4EFC"/>
    <w:rsid w:val="003D2147"/>
    <w:rsid w:val="003D5215"/>
    <w:rsid w:val="003D73E6"/>
    <w:rsid w:val="003E3853"/>
    <w:rsid w:val="003E4B01"/>
    <w:rsid w:val="003E650C"/>
    <w:rsid w:val="003E703B"/>
    <w:rsid w:val="003F6361"/>
    <w:rsid w:val="003F677A"/>
    <w:rsid w:val="003F6EE5"/>
    <w:rsid w:val="003F707C"/>
    <w:rsid w:val="003F7FAA"/>
    <w:rsid w:val="004001B2"/>
    <w:rsid w:val="00401EC3"/>
    <w:rsid w:val="0040472C"/>
    <w:rsid w:val="00412FA6"/>
    <w:rsid w:val="004208A6"/>
    <w:rsid w:val="004223A9"/>
    <w:rsid w:val="00427839"/>
    <w:rsid w:val="00433EE0"/>
    <w:rsid w:val="00434B0B"/>
    <w:rsid w:val="0044035C"/>
    <w:rsid w:val="004446B8"/>
    <w:rsid w:val="00455DF8"/>
    <w:rsid w:val="00456976"/>
    <w:rsid w:val="004645AB"/>
    <w:rsid w:val="00464B4D"/>
    <w:rsid w:val="004762F0"/>
    <w:rsid w:val="00480465"/>
    <w:rsid w:val="00493075"/>
    <w:rsid w:val="00495D65"/>
    <w:rsid w:val="00497FF5"/>
    <w:rsid w:val="004A099F"/>
    <w:rsid w:val="004A2D29"/>
    <w:rsid w:val="004A57CB"/>
    <w:rsid w:val="004B1362"/>
    <w:rsid w:val="004B7D28"/>
    <w:rsid w:val="004C4BC4"/>
    <w:rsid w:val="004D645E"/>
    <w:rsid w:val="004E007C"/>
    <w:rsid w:val="00514580"/>
    <w:rsid w:val="00515803"/>
    <w:rsid w:val="00515C96"/>
    <w:rsid w:val="00517395"/>
    <w:rsid w:val="00531829"/>
    <w:rsid w:val="00532554"/>
    <w:rsid w:val="005429A8"/>
    <w:rsid w:val="00547B07"/>
    <w:rsid w:val="005565AA"/>
    <w:rsid w:val="00563DA9"/>
    <w:rsid w:val="005751E6"/>
    <w:rsid w:val="005877CA"/>
    <w:rsid w:val="0059029E"/>
    <w:rsid w:val="00591CA6"/>
    <w:rsid w:val="005926EC"/>
    <w:rsid w:val="005A0CCD"/>
    <w:rsid w:val="005A7131"/>
    <w:rsid w:val="005B2C2D"/>
    <w:rsid w:val="005B4CA6"/>
    <w:rsid w:val="005C76CE"/>
    <w:rsid w:val="005C7882"/>
    <w:rsid w:val="005C7FAA"/>
    <w:rsid w:val="005D2D28"/>
    <w:rsid w:val="005E4C96"/>
    <w:rsid w:val="005E56A0"/>
    <w:rsid w:val="005E7D97"/>
    <w:rsid w:val="006012F5"/>
    <w:rsid w:val="00603478"/>
    <w:rsid w:val="006107E0"/>
    <w:rsid w:val="00614282"/>
    <w:rsid w:val="006215AC"/>
    <w:rsid w:val="00626DE9"/>
    <w:rsid w:val="006379F4"/>
    <w:rsid w:val="0064105A"/>
    <w:rsid w:val="00641253"/>
    <w:rsid w:val="00653567"/>
    <w:rsid w:val="006602FA"/>
    <w:rsid w:val="0066556B"/>
    <w:rsid w:val="0066562D"/>
    <w:rsid w:val="006671A0"/>
    <w:rsid w:val="006679A8"/>
    <w:rsid w:val="00671F87"/>
    <w:rsid w:val="006724F6"/>
    <w:rsid w:val="00690FE5"/>
    <w:rsid w:val="00692229"/>
    <w:rsid w:val="006936AB"/>
    <w:rsid w:val="006A1CFD"/>
    <w:rsid w:val="006A5B24"/>
    <w:rsid w:val="006A6705"/>
    <w:rsid w:val="006A7181"/>
    <w:rsid w:val="006A7C9A"/>
    <w:rsid w:val="006B028F"/>
    <w:rsid w:val="006B0669"/>
    <w:rsid w:val="006B3D7B"/>
    <w:rsid w:val="006B4FB1"/>
    <w:rsid w:val="006C04B2"/>
    <w:rsid w:val="006C5528"/>
    <w:rsid w:val="006D01C8"/>
    <w:rsid w:val="006D12BF"/>
    <w:rsid w:val="006D1890"/>
    <w:rsid w:val="006F16A7"/>
    <w:rsid w:val="00717103"/>
    <w:rsid w:val="00720665"/>
    <w:rsid w:val="007330A2"/>
    <w:rsid w:val="007374A4"/>
    <w:rsid w:val="00743662"/>
    <w:rsid w:val="00743A8E"/>
    <w:rsid w:val="00743BF5"/>
    <w:rsid w:val="00743F01"/>
    <w:rsid w:val="007454BF"/>
    <w:rsid w:val="00750BC5"/>
    <w:rsid w:val="00766759"/>
    <w:rsid w:val="00775679"/>
    <w:rsid w:val="00775BEB"/>
    <w:rsid w:val="00775CC1"/>
    <w:rsid w:val="00777010"/>
    <w:rsid w:val="0078407A"/>
    <w:rsid w:val="0078450E"/>
    <w:rsid w:val="00790B6D"/>
    <w:rsid w:val="00791680"/>
    <w:rsid w:val="007927F1"/>
    <w:rsid w:val="0079369E"/>
    <w:rsid w:val="007A0FC5"/>
    <w:rsid w:val="007A204E"/>
    <w:rsid w:val="007A2BD7"/>
    <w:rsid w:val="007B1C74"/>
    <w:rsid w:val="007B5531"/>
    <w:rsid w:val="007C1C4B"/>
    <w:rsid w:val="007C2033"/>
    <w:rsid w:val="007D4DE3"/>
    <w:rsid w:val="007D6A8E"/>
    <w:rsid w:val="007E4641"/>
    <w:rsid w:val="007E5CDB"/>
    <w:rsid w:val="007F2BEA"/>
    <w:rsid w:val="007F4C3F"/>
    <w:rsid w:val="007F52F9"/>
    <w:rsid w:val="00806C36"/>
    <w:rsid w:val="008116A4"/>
    <w:rsid w:val="0083405B"/>
    <w:rsid w:val="008366A2"/>
    <w:rsid w:val="0083698D"/>
    <w:rsid w:val="0083721E"/>
    <w:rsid w:val="00845329"/>
    <w:rsid w:val="00847A62"/>
    <w:rsid w:val="00851781"/>
    <w:rsid w:val="00852846"/>
    <w:rsid w:val="008552AA"/>
    <w:rsid w:val="0086424E"/>
    <w:rsid w:val="0086477C"/>
    <w:rsid w:val="00864FEA"/>
    <w:rsid w:val="008A2B8E"/>
    <w:rsid w:val="008A43DF"/>
    <w:rsid w:val="008B0A3B"/>
    <w:rsid w:val="008B3499"/>
    <w:rsid w:val="008C4ACE"/>
    <w:rsid w:val="008D1001"/>
    <w:rsid w:val="008D3909"/>
    <w:rsid w:val="008F5AB1"/>
    <w:rsid w:val="0090324D"/>
    <w:rsid w:val="0090715C"/>
    <w:rsid w:val="00916F09"/>
    <w:rsid w:val="00922F6C"/>
    <w:rsid w:val="0093682B"/>
    <w:rsid w:val="00941D5C"/>
    <w:rsid w:val="00945D8B"/>
    <w:rsid w:val="009502BB"/>
    <w:rsid w:val="00964BA2"/>
    <w:rsid w:val="00972225"/>
    <w:rsid w:val="00995B6B"/>
    <w:rsid w:val="009973D7"/>
    <w:rsid w:val="009A73F3"/>
    <w:rsid w:val="009B6187"/>
    <w:rsid w:val="009B7A70"/>
    <w:rsid w:val="009D0B0C"/>
    <w:rsid w:val="009D1FD1"/>
    <w:rsid w:val="009D28EC"/>
    <w:rsid w:val="009D5B20"/>
    <w:rsid w:val="009D7044"/>
    <w:rsid w:val="009E1231"/>
    <w:rsid w:val="009E4F52"/>
    <w:rsid w:val="009E6E5D"/>
    <w:rsid w:val="009F28B9"/>
    <w:rsid w:val="00A04878"/>
    <w:rsid w:val="00A054CE"/>
    <w:rsid w:val="00A14B70"/>
    <w:rsid w:val="00A16233"/>
    <w:rsid w:val="00A26D5A"/>
    <w:rsid w:val="00A30709"/>
    <w:rsid w:val="00A34DE9"/>
    <w:rsid w:val="00A37E44"/>
    <w:rsid w:val="00A43922"/>
    <w:rsid w:val="00A61936"/>
    <w:rsid w:val="00A645CD"/>
    <w:rsid w:val="00A66043"/>
    <w:rsid w:val="00A70FAE"/>
    <w:rsid w:val="00A71694"/>
    <w:rsid w:val="00A73AC5"/>
    <w:rsid w:val="00A82892"/>
    <w:rsid w:val="00A855CA"/>
    <w:rsid w:val="00A86189"/>
    <w:rsid w:val="00A90C10"/>
    <w:rsid w:val="00AB0F98"/>
    <w:rsid w:val="00AB103B"/>
    <w:rsid w:val="00AB5C1D"/>
    <w:rsid w:val="00AD2065"/>
    <w:rsid w:val="00AD3FC1"/>
    <w:rsid w:val="00AE16B0"/>
    <w:rsid w:val="00AE5FE1"/>
    <w:rsid w:val="00AE64FF"/>
    <w:rsid w:val="00AF1DA9"/>
    <w:rsid w:val="00AF414A"/>
    <w:rsid w:val="00AF527E"/>
    <w:rsid w:val="00B01070"/>
    <w:rsid w:val="00B133E9"/>
    <w:rsid w:val="00B22B6B"/>
    <w:rsid w:val="00B242EE"/>
    <w:rsid w:val="00B24E16"/>
    <w:rsid w:val="00B35DB0"/>
    <w:rsid w:val="00B41345"/>
    <w:rsid w:val="00B42FF1"/>
    <w:rsid w:val="00B52A17"/>
    <w:rsid w:val="00B570DD"/>
    <w:rsid w:val="00B620A8"/>
    <w:rsid w:val="00B64D5A"/>
    <w:rsid w:val="00B70E1F"/>
    <w:rsid w:val="00B719EC"/>
    <w:rsid w:val="00B71B49"/>
    <w:rsid w:val="00B7246D"/>
    <w:rsid w:val="00B7678E"/>
    <w:rsid w:val="00B77511"/>
    <w:rsid w:val="00B80189"/>
    <w:rsid w:val="00B8170C"/>
    <w:rsid w:val="00B86B87"/>
    <w:rsid w:val="00BA1DF6"/>
    <w:rsid w:val="00BA4005"/>
    <w:rsid w:val="00BC6838"/>
    <w:rsid w:val="00BD39A6"/>
    <w:rsid w:val="00BD3AF1"/>
    <w:rsid w:val="00BE6234"/>
    <w:rsid w:val="00BF37CA"/>
    <w:rsid w:val="00BF578F"/>
    <w:rsid w:val="00BF68F2"/>
    <w:rsid w:val="00C02E8B"/>
    <w:rsid w:val="00C03A20"/>
    <w:rsid w:val="00C2016F"/>
    <w:rsid w:val="00C24DBC"/>
    <w:rsid w:val="00C3003A"/>
    <w:rsid w:val="00C30B1C"/>
    <w:rsid w:val="00C32ED4"/>
    <w:rsid w:val="00C33120"/>
    <w:rsid w:val="00C579DB"/>
    <w:rsid w:val="00C6200C"/>
    <w:rsid w:val="00C63AF4"/>
    <w:rsid w:val="00C63E8C"/>
    <w:rsid w:val="00C66A17"/>
    <w:rsid w:val="00C73BE4"/>
    <w:rsid w:val="00C75310"/>
    <w:rsid w:val="00C76D94"/>
    <w:rsid w:val="00C8099E"/>
    <w:rsid w:val="00C907D8"/>
    <w:rsid w:val="00C96201"/>
    <w:rsid w:val="00CA2142"/>
    <w:rsid w:val="00CA73FF"/>
    <w:rsid w:val="00CC0D7C"/>
    <w:rsid w:val="00CC4C21"/>
    <w:rsid w:val="00CC7D62"/>
    <w:rsid w:val="00CD5EA7"/>
    <w:rsid w:val="00CE008E"/>
    <w:rsid w:val="00CE2122"/>
    <w:rsid w:val="00CF0E06"/>
    <w:rsid w:val="00CF2E56"/>
    <w:rsid w:val="00D01536"/>
    <w:rsid w:val="00D12FF6"/>
    <w:rsid w:val="00D16055"/>
    <w:rsid w:val="00D24897"/>
    <w:rsid w:val="00D27C66"/>
    <w:rsid w:val="00D30C28"/>
    <w:rsid w:val="00D332C0"/>
    <w:rsid w:val="00D416C9"/>
    <w:rsid w:val="00D46FDA"/>
    <w:rsid w:val="00D51E3E"/>
    <w:rsid w:val="00D64B85"/>
    <w:rsid w:val="00D67391"/>
    <w:rsid w:val="00D7170A"/>
    <w:rsid w:val="00D71B93"/>
    <w:rsid w:val="00D73F82"/>
    <w:rsid w:val="00DA112A"/>
    <w:rsid w:val="00DA209E"/>
    <w:rsid w:val="00DA242C"/>
    <w:rsid w:val="00DA4A47"/>
    <w:rsid w:val="00DA6D19"/>
    <w:rsid w:val="00DB1515"/>
    <w:rsid w:val="00DB1BD0"/>
    <w:rsid w:val="00DB71FD"/>
    <w:rsid w:val="00DB7781"/>
    <w:rsid w:val="00DD091F"/>
    <w:rsid w:val="00DD562F"/>
    <w:rsid w:val="00DE79FC"/>
    <w:rsid w:val="00E032DD"/>
    <w:rsid w:val="00E1058F"/>
    <w:rsid w:val="00E128C3"/>
    <w:rsid w:val="00E14526"/>
    <w:rsid w:val="00E16C91"/>
    <w:rsid w:val="00E21967"/>
    <w:rsid w:val="00E22829"/>
    <w:rsid w:val="00E2788D"/>
    <w:rsid w:val="00E310D5"/>
    <w:rsid w:val="00E32D31"/>
    <w:rsid w:val="00E364A1"/>
    <w:rsid w:val="00E370CA"/>
    <w:rsid w:val="00E52219"/>
    <w:rsid w:val="00E53101"/>
    <w:rsid w:val="00E53BF1"/>
    <w:rsid w:val="00E57261"/>
    <w:rsid w:val="00E602F7"/>
    <w:rsid w:val="00E70F18"/>
    <w:rsid w:val="00E7311B"/>
    <w:rsid w:val="00E84CF7"/>
    <w:rsid w:val="00E86AEB"/>
    <w:rsid w:val="00E93E4F"/>
    <w:rsid w:val="00E96486"/>
    <w:rsid w:val="00EA33B4"/>
    <w:rsid w:val="00EA4D8D"/>
    <w:rsid w:val="00EA580C"/>
    <w:rsid w:val="00EB3E20"/>
    <w:rsid w:val="00EC79A2"/>
    <w:rsid w:val="00ED2856"/>
    <w:rsid w:val="00ED3809"/>
    <w:rsid w:val="00EE01DC"/>
    <w:rsid w:val="00EE0D90"/>
    <w:rsid w:val="00EF115C"/>
    <w:rsid w:val="00EF1240"/>
    <w:rsid w:val="00F05D47"/>
    <w:rsid w:val="00F05FB6"/>
    <w:rsid w:val="00F14F14"/>
    <w:rsid w:val="00F158FF"/>
    <w:rsid w:val="00F164BA"/>
    <w:rsid w:val="00F269AE"/>
    <w:rsid w:val="00F277E0"/>
    <w:rsid w:val="00F31486"/>
    <w:rsid w:val="00F40EA4"/>
    <w:rsid w:val="00F52972"/>
    <w:rsid w:val="00F544DD"/>
    <w:rsid w:val="00F5524C"/>
    <w:rsid w:val="00F55C15"/>
    <w:rsid w:val="00F56894"/>
    <w:rsid w:val="00F56CD8"/>
    <w:rsid w:val="00F602DD"/>
    <w:rsid w:val="00F6214C"/>
    <w:rsid w:val="00F813DD"/>
    <w:rsid w:val="00F83A19"/>
    <w:rsid w:val="00F84990"/>
    <w:rsid w:val="00F9067B"/>
    <w:rsid w:val="00F91DDB"/>
    <w:rsid w:val="00F9580F"/>
    <w:rsid w:val="00F963C0"/>
    <w:rsid w:val="00F97266"/>
    <w:rsid w:val="00FA38B5"/>
    <w:rsid w:val="00FA653F"/>
    <w:rsid w:val="00FB0391"/>
    <w:rsid w:val="00FB48CA"/>
    <w:rsid w:val="00FB749B"/>
    <w:rsid w:val="00FC345B"/>
    <w:rsid w:val="00FD08B2"/>
    <w:rsid w:val="00FD7905"/>
    <w:rsid w:val="00FE7BD7"/>
    <w:rsid w:val="00FF637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BDDFDC-4D21-4325-9AB0-B4F1D86A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4F6"/>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7DE0"/>
    <w:pPr>
      <w:ind w:left="720"/>
      <w:contextualSpacing/>
    </w:pPr>
  </w:style>
  <w:style w:type="paragraph" w:customStyle="1" w:styleId="Normal1">
    <w:name w:val="Normal1"/>
    <w:rsid w:val="00CC0D7C"/>
    <w:pPr>
      <w:spacing w:after="160" w:line="259" w:lineRule="auto"/>
    </w:pPr>
    <w:rPr>
      <w:rFonts w:cs="Calibri"/>
      <w:color w:val="000000"/>
      <w:sz w:val="22"/>
      <w:szCs w:val="22"/>
    </w:rPr>
  </w:style>
  <w:style w:type="paragraph" w:styleId="Piedepgina">
    <w:name w:val="footer"/>
    <w:basedOn w:val="Normal"/>
    <w:link w:val="PiedepginaCar"/>
    <w:uiPriority w:val="99"/>
    <w:unhideWhenUsed/>
    <w:rsid w:val="0078407A"/>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8407A"/>
    <w:rPr>
      <w:rFonts w:ascii="Calibri" w:eastAsia="Calibri" w:hAnsi="Calibri" w:cs="Times New Roman"/>
      <w:lang w:val="es-ES"/>
    </w:rPr>
  </w:style>
  <w:style w:type="paragraph" w:styleId="NormalWeb">
    <w:name w:val="Normal (Web)"/>
    <w:basedOn w:val="Normal"/>
    <w:uiPriority w:val="99"/>
    <w:unhideWhenUsed/>
    <w:rsid w:val="0078407A"/>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HTMLconformatoprevio">
    <w:name w:val="HTML Preformatted"/>
    <w:basedOn w:val="Normal"/>
    <w:link w:val="HTMLconformatoprevioCar"/>
    <w:uiPriority w:val="99"/>
    <w:unhideWhenUsed/>
    <w:rsid w:val="00784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conformatoprevioCar">
    <w:name w:val="HTML con formato previo Car"/>
    <w:basedOn w:val="Fuentedeprrafopredeter"/>
    <w:link w:val="HTMLconformatoprevio"/>
    <w:uiPriority w:val="99"/>
    <w:rsid w:val="0078407A"/>
    <w:rPr>
      <w:rFonts w:ascii="Courier New" w:eastAsia="Times New Roman" w:hAnsi="Courier New" w:cs="Times New Roman"/>
      <w:sz w:val="20"/>
      <w:szCs w:val="20"/>
    </w:rPr>
  </w:style>
  <w:style w:type="paragraph" w:styleId="Textonotaalfinal">
    <w:name w:val="endnote text"/>
    <w:basedOn w:val="Normal"/>
    <w:link w:val="TextonotaalfinalCar"/>
    <w:uiPriority w:val="99"/>
    <w:semiHidden/>
    <w:unhideWhenUsed/>
    <w:rsid w:val="00F91DD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91DDB"/>
    <w:rPr>
      <w:sz w:val="20"/>
      <w:szCs w:val="20"/>
    </w:rPr>
  </w:style>
  <w:style w:type="character" w:styleId="Refdenotaalfinal">
    <w:name w:val="endnote reference"/>
    <w:basedOn w:val="Fuentedeprrafopredeter"/>
    <w:uiPriority w:val="99"/>
    <w:semiHidden/>
    <w:unhideWhenUsed/>
    <w:rsid w:val="00F91DDB"/>
    <w:rPr>
      <w:vertAlign w:val="superscript"/>
    </w:rPr>
  </w:style>
  <w:style w:type="paragraph" w:styleId="Textonotapie">
    <w:name w:val="footnote text"/>
    <w:basedOn w:val="Normal"/>
    <w:link w:val="TextonotapieCar"/>
    <w:uiPriority w:val="99"/>
    <w:semiHidden/>
    <w:unhideWhenUsed/>
    <w:rsid w:val="00F91DD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91DDB"/>
    <w:rPr>
      <w:sz w:val="20"/>
      <w:szCs w:val="20"/>
    </w:rPr>
  </w:style>
  <w:style w:type="character" w:styleId="Refdenotaalpie">
    <w:name w:val="footnote reference"/>
    <w:basedOn w:val="Fuentedeprrafopredeter"/>
    <w:uiPriority w:val="99"/>
    <w:semiHidden/>
    <w:unhideWhenUsed/>
    <w:rsid w:val="00F91DDB"/>
    <w:rPr>
      <w:vertAlign w:val="superscript"/>
    </w:rPr>
  </w:style>
  <w:style w:type="paragraph" w:styleId="Encabezado">
    <w:name w:val="header"/>
    <w:basedOn w:val="Normal"/>
    <w:link w:val="EncabezadoCar"/>
    <w:uiPriority w:val="99"/>
    <w:unhideWhenUsed/>
    <w:rsid w:val="00806C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6C36"/>
  </w:style>
  <w:style w:type="paragraph" w:styleId="Textodeglobo">
    <w:name w:val="Balloon Text"/>
    <w:basedOn w:val="Normal"/>
    <w:link w:val="TextodegloboCar"/>
    <w:uiPriority w:val="99"/>
    <w:semiHidden/>
    <w:unhideWhenUsed/>
    <w:rsid w:val="003F6E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6EE5"/>
    <w:rPr>
      <w:rFonts w:ascii="Tahoma" w:hAnsi="Tahoma" w:cs="Tahoma"/>
      <w:sz w:val="16"/>
      <w:szCs w:val="16"/>
    </w:rPr>
  </w:style>
  <w:style w:type="character" w:styleId="Refdecomentario">
    <w:name w:val="annotation reference"/>
    <w:basedOn w:val="Fuentedeprrafopredeter"/>
    <w:uiPriority w:val="99"/>
    <w:semiHidden/>
    <w:unhideWhenUsed/>
    <w:rsid w:val="003452ED"/>
    <w:rPr>
      <w:sz w:val="16"/>
      <w:szCs w:val="16"/>
    </w:rPr>
  </w:style>
  <w:style w:type="paragraph" w:styleId="Textocomentario">
    <w:name w:val="annotation text"/>
    <w:basedOn w:val="Normal"/>
    <w:link w:val="TextocomentarioCar"/>
    <w:uiPriority w:val="99"/>
    <w:unhideWhenUsed/>
    <w:rsid w:val="003452ED"/>
    <w:pPr>
      <w:spacing w:line="240" w:lineRule="auto"/>
    </w:pPr>
    <w:rPr>
      <w:sz w:val="20"/>
      <w:szCs w:val="20"/>
    </w:rPr>
  </w:style>
  <w:style w:type="character" w:customStyle="1" w:styleId="TextocomentarioCar">
    <w:name w:val="Texto comentario Car"/>
    <w:basedOn w:val="Fuentedeprrafopredeter"/>
    <w:link w:val="Textocomentario"/>
    <w:uiPriority w:val="99"/>
    <w:rsid w:val="003452ED"/>
    <w:rPr>
      <w:sz w:val="20"/>
      <w:szCs w:val="20"/>
    </w:rPr>
  </w:style>
  <w:style w:type="paragraph" w:styleId="Asuntodelcomentario">
    <w:name w:val="annotation subject"/>
    <w:basedOn w:val="Textocomentario"/>
    <w:next w:val="Textocomentario"/>
    <w:link w:val="AsuntodelcomentarioCar"/>
    <w:uiPriority w:val="99"/>
    <w:semiHidden/>
    <w:unhideWhenUsed/>
    <w:rsid w:val="003452ED"/>
    <w:rPr>
      <w:b/>
      <w:bCs/>
    </w:rPr>
  </w:style>
  <w:style w:type="character" w:customStyle="1" w:styleId="AsuntodelcomentarioCar">
    <w:name w:val="Asunto del comentario Car"/>
    <w:basedOn w:val="TextocomentarioCar"/>
    <w:link w:val="Asuntodelcomentario"/>
    <w:uiPriority w:val="99"/>
    <w:semiHidden/>
    <w:rsid w:val="003452ED"/>
    <w:rPr>
      <w:b/>
      <w:bCs/>
      <w:sz w:val="20"/>
      <w:szCs w:val="20"/>
    </w:rPr>
  </w:style>
  <w:style w:type="character" w:styleId="Hipervnculo">
    <w:name w:val="Hyperlink"/>
    <w:basedOn w:val="Fuentedeprrafopredeter"/>
    <w:uiPriority w:val="99"/>
    <w:unhideWhenUsed/>
    <w:rsid w:val="005C76CE"/>
    <w:rPr>
      <w:color w:val="0563C1"/>
      <w:u w:val="single"/>
    </w:rPr>
  </w:style>
  <w:style w:type="paragraph" w:customStyle="1" w:styleId="xxmsonormal">
    <w:name w:val="x_x_msonormal"/>
    <w:basedOn w:val="Normal"/>
    <w:rsid w:val="00B7678E"/>
    <w:pPr>
      <w:spacing w:before="100" w:beforeAutospacing="1" w:after="100" w:afterAutospacing="1" w:line="240" w:lineRule="auto"/>
    </w:pPr>
    <w:rPr>
      <w:rFonts w:ascii="Times New Roman" w:eastAsia="Times New Roman" w:hAnsi="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5031">
      <w:bodyDiv w:val="1"/>
      <w:marLeft w:val="0"/>
      <w:marRight w:val="0"/>
      <w:marTop w:val="0"/>
      <w:marBottom w:val="0"/>
      <w:divBdr>
        <w:top w:val="none" w:sz="0" w:space="0" w:color="auto"/>
        <w:left w:val="none" w:sz="0" w:space="0" w:color="auto"/>
        <w:bottom w:val="none" w:sz="0" w:space="0" w:color="auto"/>
        <w:right w:val="none" w:sz="0" w:space="0" w:color="auto"/>
      </w:divBdr>
    </w:div>
    <w:div w:id="34349711">
      <w:bodyDiv w:val="1"/>
      <w:marLeft w:val="0"/>
      <w:marRight w:val="0"/>
      <w:marTop w:val="0"/>
      <w:marBottom w:val="0"/>
      <w:divBdr>
        <w:top w:val="none" w:sz="0" w:space="0" w:color="auto"/>
        <w:left w:val="none" w:sz="0" w:space="0" w:color="auto"/>
        <w:bottom w:val="none" w:sz="0" w:space="0" w:color="auto"/>
        <w:right w:val="none" w:sz="0" w:space="0" w:color="auto"/>
      </w:divBdr>
    </w:div>
    <w:div w:id="298652463">
      <w:bodyDiv w:val="1"/>
      <w:marLeft w:val="0"/>
      <w:marRight w:val="0"/>
      <w:marTop w:val="0"/>
      <w:marBottom w:val="0"/>
      <w:divBdr>
        <w:top w:val="none" w:sz="0" w:space="0" w:color="auto"/>
        <w:left w:val="none" w:sz="0" w:space="0" w:color="auto"/>
        <w:bottom w:val="none" w:sz="0" w:space="0" w:color="auto"/>
        <w:right w:val="none" w:sz="0" w:space="0" w:color="auto"/>
      </w:divBdr>
      <w:divsChild>
        <w:div w:id="29843265">
          <w:marLeft w:val="0"/>
          <w:marRight w:val="0"/>
          <w:marTop w:val="0"/>
          <w:marBottom w:val="0"/>
          <w:divBdr>
            <w:top w:val="none" w:sz="0" w:space="0" w:color="auto"/>
            <w:left w:val="none" w:sz="0" w:space="0" w:color="auto"/>
            <w:bottom w:val="none" w:sz="0" w:space="0" w:color="auto"/>
            <w:right w:val="none" w:sz="0" w:space="0" w:color="auto"/>
          </w:divBdr>
        </w:div>
        <w:div w:id="319888991">
          <w:marLeft w:val="0"/>
          <w:marRight w:val="0"/>
          <w:marTop w:val="0"/>
          <w:marBottom w:val="0"/>
          <w:divBdr>
            <w:top w:val="none" w:sz="0" w:space="0" w:color="auto"/>
            <w:left w:val="none" w:sz="0" w:space="0" w:color="auto"/>
            <w:bottom w:val="none" w:sz="0" w:space="0" w:color="auto"/>
            <w:right w:val="none" w:sz="0" w:space="0" w:color="auto"/>
          </w:divBdr>
        </w:div>
        <w:div w:id="711341785">
          <w:marLeft w:val="0"/>
          <w:marRight w:val="0"/>
          <w:marTop w:val="0"/>
          <w:marBottom w:val="0"/>
          <w:divBdr>
            <w:top w:val="none" w:sz="0" w:space="0" w:color="auto"/>
            <w:left w:val="none" w:sz="0" w:space="0" w:color="auto"/>
            <w:bottom w:val="none" w:sz="0" w:space="0" w:color="auto"/>
            <w:right w:val="none" w:sz="0" w:space="0" w:color="auto"/>
          </w:divBdr>
        </w:div>
        <w:div w:id="856502513">
          <w:marLeft w:val="0"/>
          <w:marRight w:val="0"/>
          <w:marTop w:val="0"/>
          <w:marBottom w:val="0"/>
          <w:divBdr>
            <w:top w:val="none" w:sz="0" w:space="0" w:color="auto"/>
            <w:left w:val="none" w:sz="0" w:space="0" w:color="auto"/>
            <w:bottom w:val="none" w:sz="0" w:space="0" w:color="auto"/>
            <w:right w:val="none" w:sz="0" w:space="0" w:color="auto"/>
          </w:divBdr>
        </w:div>
        <w:div w:id="883519432">
          <w:marLeft w:val="0"/>
          <w:marRight w:val="0"/>
          <w:marTop w:val="0"/>
          <w:marBottom w:val="0"/>
          <w:divBdr>
            <w:top w:val="none" w:sz="0" w:space="0" w:color="auto"/>
            <w:left w:val="none" w:sz="0" w:space="0" w:color="auto"/>
            <w:bottom w:val="none" w:sz="0" w:space="0" w:color="auto"/>
            <w:right w:val="none" w:sz="0" w:space="0" w:color="auto"/>
          </w:divBdr>
        </w:div>
        <w:div w:id="1126967607">
          <w:marLeft w:val="0"/>
          <w:marRight w:val="0"/>
          <w:marTop w:val="0"/>
          <w:marBottom w:val="0"/>
          <w:divBdr>
            <w:top w:val="none" w:sz="0" w:space="0" w:color="auto"/>
            <w:left w:val="none" w:sz="0" w:space="0" w:color="auto"/>
            <w:bottom w:val="none" w:sz="0" w:space="0" w:color="auto"/>
            <w:right w:val="none" w:sz="0" w:space="0" w:color="auto"/>
          </w:divBdr>
        </w:div>
        <w:div w:id="1412385603">
          <w:marLeft w:val="0"/>
          <w:marRight w:val="0"/>
          <w:marTop w:val="0"/>
          <w:marBottom w:val="0"/>
          <w:divBdr>
            <w:top w:val="none" w:sz="0" w:space="0" w:color="auto"/>
            <w:left w:val="none" w:sz="0" w:space="0" w:color="auto"/>
            <w:bottom w:val="none" w:sz="0" w:space="0" w:color="auto"/>
            <w:right w:val="none" w:sz="0" w:space="0" w:color="auto"/>
          </w:divBdr>
        </w:div>
        <w:div w:id="1534267996">
          <w:marLeft w:val="0"/>
          <w:marRight w:val="0"/>
          <w:marTop w:val="0"/>
          <w:marBottom w:val="0"/>
          <w:divBdr>
            <w:top w:val="none" w:sz="0" w:space="0" w:color="auto"/>
            <w:left w:val="none" w:sz="0" w:space="0" w:color="auto"/>
            <w:bottom w:val="none" w:sz="0" w:space="0" w:color="auto"/>
            <w:right w:val="none" w:sz="0" w:space="0" w:color="auto"/>
          </w:divBdr>
        </w:div>
        <w:div w:id="1553809565">
          <w:marLeft w:val="0"/>
          <w:marRight w:val="0"/>
          <w:marTop w:val="0"/>
          <w:marBottom w:val="0"/>
          <w:divBdr>
            <w:top w:val="none" w:sz="0" w:space="0" w:color="auto"/>
            <w:left w:val="none" w:sz="0" w:space="0" w:color="auto"/>
            <w:bottom w:val="none" w:sz="0" w:space="0" w:color="auto"/>
            <w:right w:val="none" w:sz="0" w:space="0" w:color="auto"/>
          </w:divBdr>
        </w:div>
        <w:div w:id="1917740067">
          <w:marLeft w:val="0"/>
          <w:marRight w:val="0"/>
          <w:marTop w:val="0"/>
          <w:marBottom w:val="0"/>
          <w:divBdr>
            <w:top w:val="none" w:sz="0" w:space="0" w:color="auto"/>
            <w:left w:val="none" w:sz="0" w:space="0" w:color="auto"/>
            <w:bottom w:val="none" w:sz="0" w:space="0" w:color="auto"/>
            <w:right w:val="none" w:sz="0" w:space="0" w:color="auto"/>
          </w:divBdr>
        </w:div>
        <w:div w:id="1966961776">
          <w:marLeft w:val="0"/>
          <w:marRight w:val="0"/>
          <w:marTop w:val="0"/>
          <w:marBottom w:val="0"/>
          <w:divBdr>
            <w:top w:val="none" w:sz="0" w:space="0" w:color="auto"/>
            <w:left w:val="none" w:sz="0" w:space="0" w:color="auto"/>
            <w:bottom w:val="none" w:sz="0" w:space="0" w:color="auto"/>
            <w:right w:val="none" w:sz="0" w:space="0" w:color="auto"/>
          </w:divBdr>
        </w:div>
      </w:divsChild>
    </w:div>
    <w:div w:id="397099175">
      <w:bodyDiv w:val="1"/>
      <w:marLeft w:val="0"/>
      <w:marRight w:val="0"/>
      <w:marTop w:val="0"/>
      <w:marBottom w:val="0"/>
      <w:divBdr>
        <w:top w:val="none" w:sz="0" w:space="0" w:color="auto"/>
        <w:left w:val="none" w:sz="0" w:space="0" w:color="auto"/>
        <w:bottom w:val="none" w:sz="0" w:space="0" w:color="auto"/>
        <w:right w:val="none" w:sz="0" w:space="0" w:color="auto"/>
      </w:divBdr>
    </w:div>
    <w:div w:id="429087673">
      <w:bodyDiv w:val="1"/>
      <w:marLeft w:val="0"/>
      <w:marRight w:val="0"/>
      <w:marTop w:val="0"/>
      <w:marBottom w:val="0"/>
      <w:divBdr>
        <w:top w:val="none" w:sz="0" w:space="0" w:color="auto"/>
        <w:left w:val="none" w:sz="0" w:space="0" w:color="auto"/>
        <w:bottom w:val="none" w:sz="0" w:space="0" w:color="auto"/>
        <w:right w:val="none" w:sz="0" w:space="0" w:color="auto"/>
      </w:divBdr>
    </w:div>
    <w:div w:id="429469015">
      <w:bodyDiv w:val="1"/>
      <w:marLeft w:val="0"/>
      <w:marRight w:val="0"/>
      <w:marTop w:val="0"/>
      <w:marBottom w:val="0"/>
      <w:divBdr>
        <w:top w:val="none" w:sz="0" w:space="0" w:color="auto"/>
        <w:left w:val="none" w:sz="0" w:space="0" w:color="auto"/>
        <w:bottom w:val="none" w:sz="0" w:space="0" w:color="auto"/>
        <w:right w:val="none" w:sz="0" w:space="0" w:color="auto"/>
      </w:divBdr>
    </w:div>
    <w:div w:id="529414243">
      <w:bodyDiv w:val="1"/>
      <w:marLeft w:val="0"/>
      <w:marRight w:val="0"/>
      <w:marTop w:val="0"/>
      <w:marBottom w:val="0"/>
      <w:divBdr>
        <w:top w:val="none" w:sz="0" w:space="0" w:color="auto"/>
        <w:left w:val="none" w:sz="0" w:space="0" w:color="auto"/>
        <w:bottom w:val="none" w:sz="0" w:space="0" w:color="auto"/>
        <w:right w:val="none" w:sz="0" w:space="0" w:color="auto"/>
      </w:divBdr>
      <w:divsChild>
        <w:div w:id="291642184">
          <w:marLeft w:val="0"/>
          <w:marRight w:val="0"/>
          <w:marTop w:val="0"/>
          <w:marBottom w:val="0"/>
          <w:divBdr>
            <w:top w:val="none" w:sz="0" w:space="0" w:color="auto"/>
            <w:left w:val="none" w:sz="0" w:space="0" w:color="auto"/>
            <w:bottom w:val="none" w:sz="0" w:space="0" w:color="auto"/>
            <w:right w:val="none" w:sz="0" w:space="0" w:color="auto"/>
          </w:divBdr>
        </w:div>
        <w:div w:id="308481733">
          <w:marLeft w:val="0"/>
          <w:marRight w:val="0"/>
          <w:marTop w:val="0"/>
          <w:marBottom w:val="0"/>
          <w:divBdr>
            <w:top w:val="none" w:sz="0" w:space="0" w:color="auto"/>
            <w:left w:val="none" w:sz="0" w:space="0" w:color="auto"/>
            <w:bottom w:val="none" w:sz="0" w:space="0" w:color="auto"/>
            <w:right w:val="none" w:sz="0" w:space="0" w:color="auto"/>
          </w:divBdr>
        </w:div>
        <w:div w:id="974413838">
          <w:marLeft w:val="0"/>
          <w:marRight w:val="0"/>
          <w:marTop w:val="0"/>
          <w:marBottom w:val="0"/>
          <w:divBdr>
            <w:top w:val="none" w:sz="0" w:space="0" w:color="auto"/>
            <w:left w:val="none" w:sz="0" w:space="0" w:color="auto"/>
            <w:bottom w:val="none" w:sz="0" w:space="0" w:color="auto"/>
            <w:right w:val="none" w:sz="0" w:space="0" w:color="auto"/>
          </w:divBdr>
        </w:div>
        <w:div w:id="1624775869">
          <w:marLeft w:val="0"/>
          <w:marRight w:val="0"/>
          <w:marTop w:val="0"/>
          <w:marBottom w:val="0"/>
          <w:divBdr>
            <w:top w:val="none" w:sz="0" w:space="0" w:color="auto"/>
            <w:left w:val="none" w:sz="0" w:space="0" w:color="auto"/>
            <w:bottom w:val="none" w:sz="0" w:space="0" w:color="auto"/>
            <w:right w:val="none" w:sz="0" w:space="0" w:color="auto"/>
          </w:divBdr>
        </w:div>
      </w:divsChild>
    </w:div>
    <w:div w:id="812989933">
      <w:bodyDiv w:val="1"/>
      <w:marLeft w:val="0"/>
      <w:marRight w:val="0"/>
      <w:marTop w:val="0"/>
      <w:marBottom w:val="0"/>
      <w:divBdr>
        <w:top w:val="none" w:sz="0" w:space="0" w:color="auto"/>
        <w:left w:val="none" w:sz="0" w:space="0" w:color="auto"/>
        <w:bottom w:val="none" w:sz="0" w:space="0" w:color="auto"/>
        <w:right w:val="none" w:sz="0" w:space="0" w:color="auto"/>
      </w:divBdr>
    </w:div>
    <w:div w:id="831872904">
      <w:bodyDiv w:val="1"/>
      <w:marLeft w:val="0"/>
      <w:marRight w:val="0"/>
      <w:marTop w:val="0"/>
      <w:marBottom w:val="0"/>
      <w:divBdr>
        <w:top w:val="none" w:sz="0" w:space="0" w:color="auto"/>
        <w:left w:val="none" w:sz="0" w:space="0" w:color="auto"/>
        <w:bottom w:val="none" w:sz="0" w:space="0" w:color="auto"/>
        <w:right w:val="none" w:sz="0" w:space="0" w:color="auto"/>
      </w:divBdr>
    </w:div>
    <w:div w:id="844367454">
      <w:bodyDiv w:val="1"/>
      <w:marLeft w:val="0"/>
      <w:marRight w:val="0"/>
      <w:marTop w:val="0"/>
      <w:marBottom w:val="0"/>
      <w:divBdr>
        <w:top w:val="none" w:sz="0" w:space="0" w:color="auto"/>
        <w:left w:val="none" w:sz="0" w:space="0" w:color="auto"/>
        <w:bottom w:val="none" w:sz="0" w:space="0" w:color="auto"/>
        <w:right w:val="none" w:sz="0" w:space="0" w:color="auto"/>
      </w:divBdr>
    </w:div>
    <w:div w:id="895169652">
      <w:bodyDiv w:val="1"/>
      <w:marLeft w:val="0"/>
      <w:marRight w:val="0"/>
      <w:marTop w:val="0"/>
      <w:marBottom w:val="0"/>
      <w:divBdr>
        <w:top w:val="none" w:sz="0" w:space="0" w:color="auto"/>
        <w:left w:val="none" w:sz="0" w:space="0" w:color="auto"/>
        <w:bottom w:val="none" w:sz="0" w:space="0" w:color="auto"/>
        <w:right w:val="none" w:sz="0" w:space="0" w:color="auto"/>
      </w:divBdr>
    </w:div>
    <w:div w:id="929432753">
      <w:bodyDiv w:val="1"/>
      <w:marLeft w:val="0"/>
      <w:marRight w:val="0"/>
      <w:marTop w:val="0"/>
      <w:marBottom w:val="0"/>
      <w:divBdr>
        <w:top w:val="none" w:sz="0" w:space="0" w:color="auto"/>
        <w:left w:val="none" w:sz="0" w:space="0" w:color="auto"/>
        <w:bottom w:val="none" w:sz="0" w:space="0" w:color="auto"/>
        <w:right w:val="none" w:sz="0" w:space="0" w:color="auto"/>
      </w:divBdr>
    </w:div>
    <w:div w:id="934635029">
      <w:bodyDiv w:val="1"/>
      <w:marLeft w:val="0"/>
      <w:marRight w:val="0"/>
      <w:marTop w:val="0"/>
      <w:marBottom w:val="0"/>
      <w:divBdr>
        <w:top w:val="none" w:sz="0" w:space="0" w:color="auto"/>
        <w:left w:val="none" w:sz="0" w:space="0" w:color="auto"/>
        <w:bottom w:val="none" w:sz="0" w:space="0" w:color="auto"/>
        <w:right w:val="none" w:sz="0" w:space="0" w:color="auto"/>
      </w:divBdr>
    </w:div>
    <w:div w:id="966932607">
      <w:bodyDiv w:val="1"/>
      <w:marLeft w:val="0"/>
      <w:marRight w:val="0"/>
      <w:marTop w:val="0"/>
      <w:marBottom w:val="0"/>
      <w:divBdr>
        <w:top w:val="none" w:sz="0" w:space="0" w:color="auto"/>
        <w:left w:val="none" w:sz="0" w:space="0" w:color="auto"/>
        <w:bottom w:val="none" w:sz="0" w:space="0" w:color="auto"/>
        <w:right w:val="none" w:sz="0" w:space="0" w:color="auto"/>
      </w:divBdr>
      <w:divsChild>
        <w:div w:id="416563647">
          <w:marLeft w:val="0"/>
          <w:marRight w:val="0"/>
          <w:marTop w:val="0"/>
          <w:marBottom w:val="0"/>
          <w:divBdr>
            <w:top w:val="none" w:sz="0" w:space="0" w:color="auto"/>
            <w:left w:val="none" w:sz="0" w:space="0" w:color="auto"/>
            <w:bottom w:val="none" w:sz="0" w:space="0" w:color="auto"/>
            <w:right w:val="none" w:sz="0" w:space="0" w:color="auto"/>
          </w:divBdr>
          <w:divsChild>
            <w:div w:id="1567645867">
              <w:marLeft w:val="0"/>
              <w:marRight w:val="0"/>
              <w:marTop w:val="0"/>
              <w:marBottom w:val="1200"/>
              <w:divBdr>
                <w:top w:val="none" w:sz="0" w:space="0" w:color="auto"/>
                <w:left w:val="none" w:sz="0" w:space="0" w:color="auto"/>
                <w:bottom w:val="none" w:sz="0" w:space="0" w:color="auto"/>
                <w:right w:val="none" w:sz="0" w:space="0" w:color="auto"/>
              </w:divBdr>
              <w:divsChild>
                <w:div w:id="1717504407">
                  <w:marLeft w:val="-225"/>
                  <w:marRight w:val="-225"/>
                  <w:marTop w:val="0"/>
                  <w:marBottom w:val="0"/>
                  <w:divBdr>
                    <w:top w:val="none" w:sz="0" w:space="0" w:color="auto"/>
                    <w:left w:val="none" w:sz="0" w:space="0" w:color="auto"/>
                    <w:bottom w:val="none" w:sz="0" w:space="0" w:color="auto"/>
                    <w:right w:val="none" w:sz="0" w:space="0" w:color="auto"/>
                  </w:divBdr>
                  <w:divsChild>
                    <w:div w:id="297762714">
                      <w:marLeft w:val="73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22743">
          <w:marLeft w:val="0"/>
          <w:marRight w:val="0"/>
          <w:marTop w:val="0"/>
          <w:marBottom w:val="0"/>
          <w:divBdr>
            <w:top w:val="none" w:sz="0" w:space="0" w:color="auto"/>
            <w:left w:val="none" w:sz="0" w:space="0" w:color="auto"/>
            <w:bottom w:val="none" w:sz="0" w:space="0" w:color="auto"/>
            <w:right w:val="none" w:sz="0" w:space="0" w:color="auto"/>
          </w:divBdr>
          <w:divsChild>
            <w:div w:id="238947548">
              <w:marLeft w:val="0"/>
              <w:marRight w:val="0"/>
              <w:marTop w:val="0"/>
              <w:marBottom w:val="1200"/>
              <w:divBdr>
                <w:top w:val="none" w:sz="0" w:space="0" w:color="auto"/>
                <w:left w:val="none" w:sz="0" w:space="0" w:color="auto"/>
                <w:bottom w:val="none" w:sz="0" w:space="0" w:color="auto"/>
                <w:right w:val="none" w:sz="0" w:space="0" w:color="auto"/>
              </w:divBdr>
              <w:divsChild>
                <w:div w:id="40641642">
                  <w:marLeft w:val="-225"/>
                  <w:marRight w:val="-225"/>
                  <w:marTop w:val="0"/>
                  <w:marBottom w:val="0"/>
                  <w:divBdr>
                    <w:top w:val="none" w:sz="0" w:space="0" w:color="auto"/>
                    <w:left w:val="none" w:sz="0" w:space="0" w:color="auto"/>
                    <w:bottom w:val="none" w:sz="0" w:space="0" w:color="auto"/>
                    <w:right w:val="none" w:sz="0" w:space="0" w:color="auto"/>
                  </w:divBdr>
                  <w:divsChild>
                    <w:div w:id="1280186136">
                      <w:marLeft w:val="73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685681">
      <w:bodyDiv w:val="1"/>
      <w:marLeft w:val="0"/>
      <w:marRight w:val="0"/>
      <w:marTop w:val="0"/>
      <w:marBottom w:val="0"/>
      <w:divBdr>
        <w:top w:val="none" w:sz="0" w:space="0" w:color="auto"/>
        <w:left w:val="none" w:sz="0" w:space="0" w:color="auto"/>
        <w:bottom w:val="none" w:sz="0" w:space="0" w:color="auto"/>
        <w:right w:val="none" w:sz="0" w:space="0" w:color="auto"/>
      </w:divBdr>
    </w:div>
    <w:div w:id="1077944158">
      <w:bodyDiv w:val="1"/>
      <w:marLeft w:val="0"/>
      <w:marRight w:val="0"/>
      <w:marTop w:val="0"/>
      <w:marBottom w:val="0"/>
      <w:divBdr>
        <w:top w:val="none" w:sz="0" w:space="0" w:color="auto"/>
        <w:left w:val="none" w:sz="0" w:space="0" w:color="auto"/>
        <w:bottom w:val="none" w:sz="0" w:space="0" w:color="auto"/>
        <w:right w:val="none" w:sz="0" w:space="0" w:color="auto"/>
      </w:divBdr>
    </w:div>
    <w:div w:id="1210262215">
      <w:bodyDiv w:val="1"/>
      <w:marLeft w:val="0"/>
      <w:marRight w:val="0"/>
      <w:marTop w:val="0"/>
      <w:marBottom w:val="0"/>
      <w:divBdr>
        <w:top w:val="none" w:sz="0" w:space="0" w:color="auto"/>
        <w:left w:val="none" w:sz="0" w:space="0" w:color="auto"/>
        <w:bottom w:val="none" w:sz="0" w:space="0" w:color="auto"/>
        <w:right w:val="none" w:sz="0" w:space="0" w:color="auto"/>
      </w:divBdr>
    </w:div>
    <w:div w:id="1211115211">
      <w:bodyDiv w:val="1"/>
      <w:marLeft w:val="0"/>
      <w:marRight w:val="0"/>
      <w:marTop w:val="0"/>
      <w:marBottom w:val="0"/>
      <w:divBdr>
        <w:top w:val="none" w:sz="0" w:space="0" w:color="auto"/>
        <w:left w:val="none" w:sz="0" w:space="0" w:color="auto"/>
        <w:bottom w:val="none" w:sz="0" w:space="0" w:color="auto"/>
        <w:right w:val="none" w:sz="0" w:space="0" w:color="auto"/>
      </w:divBdr>
    </w:div>
    <w:div w:id="1294364074">
      <w:bodyDiv w:val="1"/>
      <w:marLeft w:val="0"/>
      <w:marRight w:val="0"/>
      <w:marTop w:val="0"/>
      <w:marBottom w:val="0"/>
      <w:divBdr>
        <w:top w:val="none" w:sz="0" w:space="0" w:color="auto"/>
        <w:left w:val="none" w:sz="0" w:space="0" w:color="auto"/>
        <w:bottom w:val="none" w:sz="0" w:space="0" w:color="auto"/>
        <w:right w:val="none" w:sz="0" w:space="0" w:color="auto"/>
      </w:divBdr>
    </w:div>
    <w:div w:id="1373848549">
      <w:bodyDiv w:val="1"/>
      <w:marLeft w:val="0"/>
      <w:marRight w:val="0"/>
      <w:marTop w:val="0"/>
      <w:marBottom w:val="0"/>
      <w:divBdr>
        <w:top w:val="none" w:sz="0" w:space="0" w:color="auto"/>
        <w:left w:val="none" w:sz="0" w:space="0" w:color="auto"/>
        <w:bottom w:val="none" w:sz="0" w:space="0" w:color="auto"/>
        <w:right w:val="none" w:sz="0" w:space="0" w:color="auto"/>
      </w:divBdr>
    </w:div>
    <w:div w:id="1471677549">
      <w:bodyDiv w:val="1"/>
      <w:marLeft w:val="0"/>
      <w:marRight w:val="0"/>
      <w:marTop w:val="0"/>
      <w:marBottom w:val="0"/>
      <w:divBdr>
        <w:top w:val="none" w:sz="0" w:space="0" w:color="auto"/>
        <w:left w:val="none" w:sz="0" w:space="0" w:color="auto"/>
        <w:bottom w:val="none" w:sz="0" w:space="0" w:color="auto"/>
        <w:right w:val="none" w:sz="0" w:space="0" w:color="auto"/>
      </w:divBdr>
    </w:div>
    <w:div w:id="1512068422">
      <w:bodyDiv w:val="1"/>
      <w:marLeft w:val="0"/>
      <w:marRight w:val="0"/>
      <w:marTop w:val="0"/>
      <w:marBottom w:val="0"/>
      <w:divBdr>
        <w:top w:val="none" w:sz="0" w:space="0" w:color="auto"/>
        <w:left w:val="none" w:sz="0" w:space="0" w:color="auto"/>
        <w:bottom w:val="none" w:sz="0" w:space="0" w:color="auto"/>
        <w:right w:val="none" w:sz="0" w:space="0" w:color="auto"/>
      </w:divBdr>
    </w:div>
    <w:div w:id="1722286347">
      <w:bodyDiv w:val="1"/>
      <w:marLeft w:val="0"/>
      <w:marRight w:val="0"/>
      <w:marTop w:val="0"/>
      <w:marBottom w:val="0"/>
      <w:divBdr>
        <w:top w:val="none" w:sz="0" w:space="0" w:color="auto"/>
        <w:left w:val="none" w:sz="0" w:space="0" w:color="auto"/>
        <w:bottom w:val="none" w:sz="0" w:space="0" w:color="auto"/>
        <w:right w:val="none" w:sz="0" w:space="0" w:color="auto"/>
      </w:divBdr>
    </w:div>
    <w:div w:id="1779637903">
      <w:bodyDiv w:val="1"/>
      <w:marLeft w:val="0"/>
      <w:marRight w:val="0"/>
      <w:marTop w:val="0"/>
      <w:marBottom w:val="0"/>
      <w:divBdr>
        <w:top w:val="none" w:sz="0" w:space="0" w:color="auto"/>
        <w:left w:val="none" w:sz="0" w:space="0" w:color="auto"/>
        <w:bottom w:val="none" w:sz="0" w:space="0" w:color="auto"/>
        <w:right w:val="none" w:sz="0" w:space="0" w:color="auto"/>
      </w:divBdr>
    </w:div>
    <w:div w:id="1931351016">
      <w:bodyDiv w:val="1"/>
      <w:marLeft w:val="0"/>
      <w:marRight w:val="0"/>
      <w:marTop w:val="0"/>
      <w:marBottom w:val="0"/>
      <w:divBdr>
        <w:top w:val="none" w:sz="0" w:space="0" w:color="auto"/>
        <w:left w:val="none" w:sz="0" w:space="0" w:color="auto"/>
        <w:bottom w:val="none" w:sz="0" w:space="0" w:color="auto"/>
        <w:right w:val="none" w:sz="0" w:space="0" w:color="auto"/>
      </w:divBdr>
    </w:div>
    <w:div w:id="2013602466">
      <w:bodyDiv w:val="1"/>
      <w:marLeft w:val="0"/>
      <w:marRight w:val="0"/>
      <w:marTop w:val="0"/>
      <w:marBottom w:val="0"/>
      <w:divBdr>
        <w:top w:val="none" w:sz="0" w:space="0" w:color="auto"/>
        <w:left w:val="none" w:sz="0" w:space="0" w:color="auto"/>
        <w:bottom w:val="none" w:sz="0" w:space="0" w:color="auto"/>
        <w:right w:val="none" w:sz="0" w:space="0" w:color="auto"/>
      </w:divBdr>
    </w:div>
    <w:div w:id="2019500396">
      <w:bodyDiv w:val="1"/>
      <w:marLeft w:val="0"/>
      <w:marRight w:val="0"/>
      <w:marTop w:val="0"/>
      <w:marBottom w:val="0"/>
      <w:divBdr>
        <w:top w:val="none" w:sz="0" w:space="0" w:color="auto"/>
        <w:left w:val="none" w:sz="0" w:space="0" w:color="auto"/>
        <w:bottom w:val="none" w:sz="0" w:space="0" w:color="auto"/>
        <w:right w:val="none" w:sz="0" w:space="0" w:color="auto"/>
      </w:divBdr>
    </w:div>
    <w:div w:id="214427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PorvenirNEA/" TargetMode="External"/><Relationship Id="rId5" Type="http://schemas.openxmlformats.org/officeDocument/2006/relationships/webSettings" Target="webSettings.xml"/><Relationship Id="rId10" Type="http://schemas.openxmlformats.org/officeDocument/2006/relationships/hyperlink" Target="http://www.conciencia.orr" TargetMode="External"/><Relationship Id="rId4" Type="http://schemas.openxmlformats.org/officeDocument/2006/relationships/settings" Target="settings.xml"/><Relationship Id="rId9" Type="http://schemas.openxmlformats.org/officeDocument/2006/relationships/hyperlink" Target="file:///D:\Karina%20Mancardi\AppData\Local\Microsoft\Windows\INetCache\Content.Outlook\GPMBSI46\www.porvenirnoa.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17A00-DF9A-456D-81C1-BF59043D3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2372</Words>
  <Characters>13047</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15389</CharactersWithSpaces>
  <SharedDoc>false</SharedDoc>
  <HLinks>
    <vt:vector size="18" baseType="variant">
      <vt:variant>
        <vt:i4>720899</vt:i4>
      </vt:variant>
      <vt:variant>
        <vt:i4>6</vt:i4>
      </vt:variant>
      <vt:variant>
        <vt:i4>0</vt:i4>
      </vt:variant>
      <vt:variant>
        <vt:i4>5</vt:i4>
      </vt:variant>
      <vt:variant>
        <vt:lpwstr>https://youtu.be/ZFJ3sp7KO9Q</vt:lpwstr>
      </vt:variant>
      <vt:variant>
        <vt:lpwstr/>
      </vt:variant>
      <vt:variant>
        <vt:i4>1638423</vt:i4>
      </vt:variant>
      <vt:variant>
        <vt:i4>3</vt:i4>
      </vt:variant>
      <vt:variant>
        <vt:i4>0</vt:i4>
      </vt:variant>
      <vt:variant>
        <vt:i4>5</vt:i4>
      </vt:variant>
      <vt:variant>
        <vt:lpwstr>https://www.facebook.com/Porvenir-NEA-500239950002489</vt:lpwstr>
      </vt:variant>
      <vt:variant>
        <vt:lpwstr/>
      </vt:variant>
      <vt:variant>
        <vt:i4>6815800</vt:i4>
      </vt:variant>
      <vt:variant>
        <vt:i4>0</vt:i4>
      </vt:variant>
      <vt:variant>
        <vt:i4>0</vt:i4>
      </vt:variant>
      <vt:variant>
        <vt:i4>5</vt:i4>
      </vt:variant>
      <vt:variant>
        <vt:lpwstr>../../../../../../../../../../Karina Mancardi/AppData/Local/Microsoft/Windows/INetCache/Content.Outlook/GPMBSI46/www.porvenirnoa.com.ar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Rosario Brizzi</cp:lastModifiedBy>
  <cp:revision>5</cp:revision>
  <dcterms:created xsi:type="dcterms:W3CDTF">2019-06-05T18:43:00Z</dcterms:created>
  <dcterms:modified xsi:type="dcterms:W3CDTF">2019-06-13T13:57:00Z</dcterms:modified>
</cp:coreProperties>
</file>