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BD" w:rsidRDefault="00C02ABD" w:rsidP="00C02ABD">
      <w:r>
        <w:t xml:space="preserve">Premios </w:t>
      </w:r>
      <w:proofErr w:type="spellStart"/>
      <w:r>
        <w:t>Eikon</w:t>
      </w:r>
      <w:proofErr w:type="spellEnd"/>
      <w:r>
        <w:t xml:space="preserve"> 2019</w:t>
      </w:r>
    </w:p>
    <w:p w:rsidR="00C02ABD" w:rsidRDefault="00C02ABD" w:rsidP="00537269">
      <w:r>
        <w:t>NOMBRE DEL PROGRAMA: “</w:t>
      </w:r>
      <w:r w:rsidR="00C621B8">
        <w:t>Reconocimiento</w:t>
      </w:r>
      <w:r w:rsidR="00537269" w:rsidRPr="00537269">
        <w:t xml:space="preserve"> a los colaboradores 25 años y jubilados</w:t>
      </w:r>
      <w:r w:rsidR="0070555A">
        <w:t xml:space="preserve"> 2018</w:t>
      </w:r>
      <w:r>
        <w:t xml:space="preserve">” </w:t>
      </w:r>
    </w:p>
    <w:p w:rsidR="00C02ABD" w:rsidRDefault="00C02ABD" w:rsidP="00C02ABD">
      <w:r>
        <w:t xml:space="preserve">CATEGORÍA </w:t>
      </w:r>
      <w:r w:rsidR="00121A14">
        <w:t>7</w:t>
      </w:r>
      <w:r>
        <w:t xml:space="preserve">: </w:t>
      </w:r>
      <w:r w:rsidR="00B517F4">
        <w:t>Comunicación Interna</w:t>
      </w:r>
    </w:p>
    <w:p w:rsidR="00C02ABD" w:rsidRDefault="00C02ABD" w:rsidP="00C02ABD">
      <w:r>
        <w:t>COMPAÑÍA: Grupo Logístico Andreani</w:t>
      </w:r>
    </w:p>
    <w:p w:rsidR="00C02ABD" w:rsidRDefault="00C02ABD" w:rsidP="00C02ABD">
      <w:r>
        <w:t>ÁREAS: Gerencia de Comunicaciones y Sustentabilidad</w:t>
      </w:r>
    </w:p>
    <w:p w:rsidR="00C02ABD" w:rsidRDefault="00C02ABD" w:rsidP="00C02ABD">
      <w:r>
        <w:t>RESPONSABLES DEL PLAN DE COMUNICACIÓN: Verónica Zampa, gerenta de Comunicaciones y Sustentabilidad</w:t>
      </w:r>
    </w:p>
    <w:p w:rsidR="000B08DE" w:rsidRDefault="00C02ABD" w:rsidP="00C02ABD">
      <w:pPr>
        <w:rPr>
          <w:highlight w:val="yellow"/>
        </w:rPr>
      </w:pPr>
      <w:r>
        <w:t xml:space="preserve">UN TWITT: </w:t>
      </w:r>
      <w:r w:rsidR="00EE5DD2">
        <w:t xml:space="preserve">Grupo Logístico Andreani </w:t>
      </w:r>
      <w:r w:rsidR="00AC7DF9">
        <w:t>reconoce</w:t>
      </w:r>
      <w:r w:rsidR="00EE5DD2">
        <w:t xml:space="preserve"> </w:t>
      </w:r>
      <w:r w:rsidR="001F32D6">
        <w:t>l</w:t>
      </w:r>
      <w:r w:rsidR="000B08DE">
        <w:t>a diversidad generacional</w:t>
      </w:r>
      <w:r w:rsidR="001F32D6">
        <w:t xml:space="preserve"> y el valor de las personas,</w:t>
      </w:r>
      <w:r w:rsidR="000B08DE">
        <w:t xml:space="preserve"> </w:t>
      </w:r>
      <w:r w:rsidR="00142811">
        <w:t xml:space="preserve">celebra </w:t>
      </w:r>
      <w:r w:rsidR="000B08DE">
        <w:t xml:space="preserve">la </w:t>
      </w:r>
      <w:r w:rsidR="00142811">
        <w:t>experiencia y</w:t>
      </w:r>
      <w:r w:rsidR="000B08DE">
        <w:t xml:space="preserve"> las </w:t>
      </w:r>
      <w:r w:rsidR="00E6397B">
        <w:t>acompaña en todas las etapas de su desarrollo</w:t>
      </w:r>
      <w:r w:rsidR="007C6DEF">
        <w:t>.</w:t>
      </w:r>
      <w:r w:rsidR="00B9431E">
        <w:t xml:space="preserve"> </w:t>
      </w:r>
    </w:p>
    <w:p w:rsidR="00C02ABD" w:rsidRDefault="0092609C" w:rsidP="00C02ABD">
      <w:r>
        <w:rPr>
          <w:highlight w:val="yellow"/>
        </w:rPr>
        <w:t xml:space="preserve"> </w:t>
      </w:r>
    </w:p>
    <w:p w:rsidR="00C02ABD" w:rsidRDefault="00C02ABD" w:rsidP="00230718">
      <w:r w:rsidRPr="003530D0">
        <w:rPr>
          <w:b/>
        </w:rPr>
        <w:t>Introducción</w:t>
      </w:r>
    </w:p>
    <w:p w:rsidR="003512F7" w:rsidRPr="00C951DE" w:rsidRDefault="003512F7" w:rsidP="003512F7">
      <w:pPr>
        <w:rPr>
          <w:i/>
        </w:rPr>
      </w:pPr>
      <w:r w:rsidRPr="00C951DE">
        <w:rPr>
          <w:i/>
        </w:rPr>
        <w:t>Grupo Logístico Andreani es la compañía líder en logística en Argentina, con una fuerte inversión en</w:t>
      </w:r>
      <w:r w:rsidRPr="00604E7F">
        <w:t xml:space="preserve"> </w:t>
      </w:r>
      <w:r w:rsidRPr="00C951DE">
        <w:rPr>
          <w:i/>
        </w:rPr>
        <w:t xml:space="preserve">la aplicación y desarrollo de tecnología para brindar soluciones diferenciales a sectores de alto valor agregado: laboratorios farmacéuticos, cosméticos, entidades financieras, telecomunicaciones, </w:t>
      </w:r>
      <w:proofErr w:type="spellStart"/>
      <w:r w:rsidR="00230718" w:rsidRPr="00230718">
        <w:rPr>
          <w:i/>
        </w:rPr>
        <w:t>marketplace</w:t>
      </w:r>
      <w:proofErr w:type="spellEnd"/>
      <w:r w:rsidRPr="00C951DE">
        <w:rPr>
          <w:i/>
        </w:rPr>
        <w:t xml:space="preserve"> y venta directa, entre otros. </w:t>
      </w:r>
    </w:p>
    <w:p w:rsidR="003512F7" w:rsidRPr="00C951DE" w:rsidRDefault="003512F7" w:rsidP="003512F7">
      <w:pPr>
        <w:rPr>
          <w:i/>
        </w:rPr>
      </w:pPr>
      <w:r w:rsidRPr="00C951DE">
        <w:rPr>
          <w:i/>
        </w:rPr>
        <w:t xml:space="preserve">Su vasta experiencia la posiciona para gestionar con éxito los distintos aspectos del </w:t>
      </w:r>
      <w:proofErr w:type="spellStart"/>
      <w:r w:rsidRPr="005C28BC">
        <w:t>supply</w:t>
      </w:r>
      <w:proofErr w:type="spellEnd"/>
      <w:r w:rsidRPr="005C28BC">
        <w:t xml:space="preserve"> </w:t>
      </w:r>
      <w:proofErr w:type="spellStart"/>
      <w:r w:rsidRPr="005C28BC">
        <w:t>chain</w:t>
      </w:r>
      <w:proofErr w:type="spellEnd"/>
      <w:r w:rsidRPr="00C951DE">
        <w:rPr>
          <w:i/>
        </w:rPr>
        <w:t xml:space="preserve">, tanto para las cadenas de comercialización </w:t>
      </w:r>
      <w:proofErr w:type="spellStart"/>
      <w:r w:rsidRPr="00A61BCA">
        <w:t>business</w:t>
      </w:r>
      <w:proofErr w:type="spellEnd"/>
      <w:r w:rsidRPr="00A61BCA">
        <w:t xml:space="preserve"> </w:t>
      </w:r>
      <w:proofErr w:type="spellStart"/>
      <w:r w:rsidRPr="00A61BCA">
        <w:t>to</w:t>
      </w:r>
      <w:proofErr w:type="spellEnd"/>
      <w:r w:rsidRPr="00A61BCA">
        <w:t xml:space="preserve"> </w:t>
      </w:r>
      <w:proofErr w:type="spellStart"/>
      <w:r w:rsidRPr="00A61BCA">
        <w:t>business</w:t>
      </w:r>
      <w:proofErr w:type="spellEnd"/>
      <w:r w:rsidRPr="00C951DE">
        <w:rPr>
          <w:i/>
        </w:rPr>
        <w:t xml:space="preserve"> como para las </w:t>
      </w:r>
      <w:proofErr w:type="spellStart"/>
      <w:r w:rsidRPr="005C28BC">
        <w:t>business</w:t>
      </w:r>
      <w:proofErr w:type="spellEnd"/>
      <w:r w:rsidRPr="005C28BC">
        <w:t xml:space="preserve"> </w:t>
      </w:r>
      <w:proofErr w:type="spellStart"/>
      <w:r w:rsidRPr="005C28BC">
        <w:t>to</w:t>
      </w:r>
      <w:proofErr w:type="spellEnd"/>
      <w:r w:rsidRPr="00C951DE">
        <w:rPr>
          <w:i/>
        </w:rPr>
        <w:t xml:space="preserve"> </w:t>
      </w:r>
      <w:proofErr w:type="spellStart"/>
      <w:r w:rsidRPr="005C28BC">
        <w:t>consumer</w:t>
      </w:r>
      <w:proofErr w:type="spellEnd"/>
      <w:r w:rsidRPr="00C951DE">
        <w:rPr>
          <w:i/>
        </w:rPr>
        <w:t>. Opera en Brasil, donde desarrolló una estructura propia en los principales puntos industriales del sur y sudeste del territorio de aquel país, y concretó una alianza estratégica con el Grupo Costa Oriental para extender su actividad a Uruguay.</w:t>
      </w:r>
    </w:p>
    <w:p w:rsidR="00C02ABD" w:rsidRDefault="003242E2" w:rsidP="00C02ABD">
      <w:r>
        <w:t xml:space="preserve">La empresa </w:t>
      </w:r>
      <w:r w:rsidR="00110A71">
        <w:t xml:space="preserve">cuenta </w:t>
      </w:r>
      <w:r>
        <w:t xml:space="preserve">con </w:t>
      </w:r>
      <w:r w:rsidR="00DC5A44">
        <w:t>cerca</w:t>
      </w:r>
      <w:r>
        <w:t xml:space="preserve"> de 5000 empleados y lleva adelante una </w:t>
      </w:r>
      <w:r w:rsidR="004C522C">
        <w:t>estrategi</w:t>
      </w:r>
      <w:r>
        <w:t>a de comunicación interna</w:t>
      </w:r>
      <w:r w:rsidR="004D7E6A">
        <w:t xml:space="preserve"> que favorece</w:t>
      </w:r>
      <w:r w:rsidR="0056190E">
        <w:t xml:space="preserve"> la generación de un buen clima de trabajo y</w:t>
      </w:r>
      <w:r w:rsidR="004C522C">
        <w:t xml:space="preserve"> contribuye a</w:t>
      </w:r>
      <w:r w:rsidR="0056190E">
        <w:t xml:space="preserve"> mejorar la calidad de vida de las personas puertas adentro de la compañí</w:t>
      </w:r>
      <w:r w:rsidR="00110A71">
        <w:t>a.</w:t>
      </w:r>
    </w:p>
    <w:p w:rsidR="003538E9" w:rsidRPr="0092609C" w:rsidRDefault="00A67AE2" w:rsidP="00C02ABD">
      <w:r>
        <w:t>En el marco de</w:t>
      </w:r>
      <w:r w:rsidR="0049323F">
        <w:t xml:space="preserve"> </w:t>
      </w:r>
      <w:r w:rsidR="004C522C">
        <w:t>esa estrate</w:t>
      </w:r>
      <w:r w:rsidR="000F676E">
        <w:t>g</w:t>
      </w:r>
      <w:r w:rsidR="004C522C">
        <w:t>ia</w:t>
      </w:r>
      <w:r w:rsidR="0049323F">
        <w:t xml:space="preserve"> de comunicación </w:t>
      </w:r>
      <w:proofErr w:type="spellStart"/>
      <w:r w:rsidR="0049323F" w:rsidRPr="005C28BC">
        <w:rPr>
          <w:i/>
        </w:rPr>
        <w:t>indoors</w:t>
      </w:r>
      <w:proofErr w:type="spellEnd"/>
      <w:r w:rsidR="0049323F">
        <w:t xml:space="preserve">, </w:t>
      </w:r>
      <w:r w:rsidR="008D0A5F">
        <w:t xml:space="preserve">todos los años </w:t>
      </w:r>
      <w:r>
        <w:t>realiza</w:t>
      </w:r>
      <w:r w:rsidR="008D0A5F">
        <w:t xml:space="preserve"> un </w:t>
      </w:r>
      <w:r w:rsidR="008D0A5F" w:rsidRPr="001D663E">
        <w:rPr>
          <w:b/>
        </w:rPr>
        <w:t xml:space="preserve">encuentro especialmente dedicado a </w:t>
      </w:r>
      <w:r w:rsidR="00C621B8">
        <w:rPr>
          <w:b/>
        </w:rPr>
        <w:t>reconocer</w:t>
      </w:r>
      <w:r w:rsidR="008D0A5F" w:rsidRPr="001D663E">
        <w:rPr>
          <w:b/>
        </w:rPr>
        <w:t xml:space="preserve"> a los colaboradores que cumplen 25 años de trayectoria en la </w:t>
      </w:r>
      <w:r w:rsidR="0074468B">
        <w:rPr>
          <w:b/>
        </w:rPr>
        <w:t>empresa</w:t>
      </w:r>
      <w:r w:rsidR="008D0A5F" w:rsidRPr="001D663E">
        <w:rPr>
          <w:b/>
        </w:rPr>
        <w:t xml:space="preserve"> y a </w:t>
      </w:r>
      <w:r w:rsidR="00113F7B" w:rsidRPr="001D663E">
        <w:rPr>
          <w:b/>
        </w:rPr>
        <w:t xml:space="preserve">quienes </w:t>
      </w:r>
      <w:r w:rsidR="006B6BFA">
        <w:rPr>
          <w:b/>
        </w:rPr>
        <w:t xml:space="preserve">ser retiran con motivo de su </w:t>
      </w:r>
      <w:r w:rsidR="00113F7B" w:rsidRPr="001D663E">
        <w:rPr>
          <w:b/>
        </w:rPr>
        <w:t>jubila</w:t>
      </w:r>
      <w:r w:rsidR="006B6BFA">
        <w:rPr>
          <w:b/>
        </w:rPr>
        <w:t>ción.</w:t>
      </w:r>
      <w:r w:rsidR="00B9431E" w:rsidRPr="0092609C">
        <w:t xml:space="preserve"> </w:t>
      </w:r>
      <w:r w:rsidR="00B26A93" w:rsidRPr="0092609C">
        <w:t xml:space="preserve">En un contexto en el que </w:t>
      </w:r>
      <w:bookmarkStart w:id="0" w:name="_GoBack"/>
      <w:bookmarkEnd w:id="0"/>
      <w:r w:rsidR="00A61BCA" w:rsidRPr="0092609C">
        <w:t xml:space="preserve">culturalmente se valora más a los jóvenes y nuevas generaciones, el Grupo Logístico Andreani entiende que es </w:t>
      </w:r>
      <w:r w:rsidR="0092609C" w:rsidRPr="0092609C">
        <w:t>funda</w:t>
      </w:r>
      <w:r w:rsidR="006B6BFA">
        <w:t xml:space="preserve">mental para su </w:t>
      </w:r>
      <w:proofErr w:type="gramStart"/>
      <w:r w:rsidR="006B6BFA">
        <w:t>cultura  la</w:t>
      </w:r>
      <w:proofErr w:type="gramEnd"/>
      <w:r w:rsidR="006B6BFA">
        <w:t xml:space="preserve"> diversidad generacional y busca reconocer l</w:t>
      </w:r>
      <w:r w:rsidR="0092609C" w:rsidRPr="0092609C">
        <w:t xml:space="preserve">os aportes </w:t>
      </w:r>
      <w:r w:rsidR="006B6BFA">
        <w:t>de</w:t>
      </w:r>
      <w:r w:rsidR="0092609C" w:rsidRPr="0092609C">
        <w:t xml:space="preserve"> </w:t>
      </w:r>
      <w:r w:rsidR="006B6BFA">
        <w:t xml:space="preserve">la experiencia, que ha contribuido al crecimiento sostenido  y exponencial de la compañía. </w:t>
      </w:r>
    </w:p>
    <w:p w:rsidR="0092609C" w:rsidRDefault="0092609C" w:rsidP="0092609C">
      <w:pPr>
        <w:pBdr>
          <w:top w:val="single" w:sz="4" w:space="1" w:color="auto"/>
          <w:left w:val="single" w:sz="4" w:space="4" w:color="auto"/>
          <w:bottom w:val="single" w:sz="4" w:space="1" w:color="auto"/>
          <w:right w:val="single" w:sz="4" w:space="4" w:color="auto"/>
        </w:pBdr>
        <w:rPr>
          <w:rFonts w:ascii="Calibri cuerpo" w:hAnsi="Calibri cuerpo" w:cs="Arial"/>
          <w:color w:val="000000"/>
          <w:sz w:val="24"/>
          <w:szCs w:val="24"/>
          <w:shd w:val="clear" w:color="auto" w:fill="FFFFFF"/>
        </w:rPr>
      </w:pPr>
      <w:r w:rsidRPr="0092609C">
        <w:rPr>
          <w:rFonts w:ascii="Calibri cuerpo" w:hAnsi="Calibri cuerpo" w:cs="Arial"/>
          <w:i/>
          <w:color w:val="000000"/>
          <w:sz w:val="24"/>
          <w:szCs w:val="24"/>
          <w:shd w:val="clear" w:color="auto" w:fill="FFFFFF"/>
        </w:rPr>
        <w:t>Hay una correlación muy grande entre creatividad, innovación y la experiencia que uno tiene. Creatividad es unir puntos de una manera nueva, con un valor agregado</w:t>
      </w:r>
      <w:r>
        <w:rPr>
          <w:rFonts w:ascii="Calibri cuerpo" w:hAnsi="Calibri cuerpo" w:cs="Arial"/>
          <w:i/>
          <w:color w:val="000000"/>
          <w:sz w:val="24"/>
          <w:szCs w:val="24"/>
          <w:shd w:val="clear" w:color="auto" w:fill="FFFFFF"/>
        </w:rPr>
        <w:t xml:space="preserve"> y e</w:t>
      </w:r>
      <w:r w:rsidRPr="0092609C">
        <w:rPr>
          <w:rFonts w:ascii="Calibri cuerpo" w:hAnsi="Calibri cuerpo" w:cs="Arial"/>
          <w:i/>
          <w:color w:val="000000"/>
          <w:sz w:val="24"/>
          <w:szCs w:val="24"/>
          <w:shd w:val="clear" w:color="auto" w:fill="FFFFFF"/>
        </w:rPr>
        <w:t xml:space="preserve">n la medida en que una persona </w:t>
      </w:r>
      <w:r w:rsidR="00323FCF">
        <w:rPr>
          <w:rFonts w:ascii="Calibri cuerpo" w:hAnsi="Calibri cuerpo" w:cs="Arial"/>
          <w:i/>
          <w:color w:val="000000"/>
          <w:sz w:val="24"/>
          <w:szCs w:val="24"/>
          <w:shd w:val="clear" w:color="auto" w:fill="FFFFFF"/>
        </w:rPr>
        <w:t xml:space="preserve">tiene más </w:t>
      </w:r>
      <w:r w:rsidRPr="0092609C">
        <w:rPr>
          <w:rFonts w:ascii="Calibri cuerpo" w:hAnsi="Calibri cuerpo" w:cs="Arial"/>
          <w:i/>
          <w:color w:val="000000"/>
          <w:sz w:val="24"/>
          <w:szCs w:val="24"/>
          <w:shd w:val="clear" w:color="auto" w:fill="FFFFFF"/>
        </w:rPr>
        <w:t>experiencia</w:t>
      </w:r>
      <w:r>
        <w:rPr>
          <w:rFonts w:ascii="Calibri cuerpo" w:hAnsi="Calibri cuerpo" w:cs="Arial"/>
          <w:i/>
          <w:color w:val="000000"/>
          <w:sz w:val="24"/>
          <w:szCs w:val="24"/>
          <w:shd w:val="clear" w:color="auto" w:fill="FFFFFF"/>
        </w:rPr>
        <w:t xml:space="preserve"> y </w:t>
      </w:r>
      <w:r w:rsidRPr="0092609C">
        <w:rPr>
          <w:rFonts w:ascii="Calibri cuerpo" w:hAnsi="Calibri cuerpo" w:cs="Arial"/>
          <w:i/>
          <w:color w:val="000000"/>
          <w:sz w:val="24"/>
          <w:szCs w:val="24"/>
          <w:shd w:val="clear" w:color="auto" w:fill="FFFFFF"/>
        </w:rPr>
        <w:t xml:space="preserve">más años, </w:t>
      </w:r>
      <w:r w:rsidR="00323FCF">
        <w:rPr>
          <w:rFonts w:ascii="Calibri cuerpo" w:hAnsi="Calibri cuerpo" w:cs="Arial"/>
          <w:i/>
          <w:color w:val="000000"/>
          <w:sz w:val="24"/>
          <w:szCs w:val="24"/>
          <w:shd w:val="clear" w:color="auto" w:fill="FFFFFF"/>
        </w:rPr>
        <w:t xml:space="preserve">tiene </w:t>
      </w:r>
      <w:r w:rsidRPr="0092609C">
        <w:rPr>
          <w:rFonts w:ascii="Calibri cuerpo" w:hAnsi="Calibri cuerpo" w:cs="Arial"/>
          <w:i/>
          <w:color w:val="000000"/>
          <w:sz w:val="24"/>
          <w:szCs w:val="24"/>
          <w:shd w:val="clear" w:color="auto" w:fill="FFFFFF"/>
        </w:rPr>
        <w:t xml:space="preserve">muchos más puntos para unir. </w:t>
      </w:r>
      <w:r w:rsidR="00323FCF">
        <w:rPr>
          <w:rFonts w:ascii="Calibri cuerpo" w:hAnsi="Calibri cuerpo" w:cs="Arial"/>
          <w:i/>
          <w:color w:val="000000"/>
          <w:sz w:val="24"/>
          <w:szCs w:val="24"/>
          <w:shd w:val="clear" w:color="auto" w:fill="FFFFFF"/>
        </w:rPr>
        <w:t xml:space="preserve">La </w:t>
      </w:r>
      <w:r w:rsidRPr="0092609C">
        <w:rPr>
          <w:rFonts w:ascii="Calibri cuerpo" w:hAnsi="Calibri cuerpo" w:cs="Arial"/>
          <w:i/>
          <w:color w:val="000000"/>
          <w:sz w:val="24"/>
          <w:szCs w:val="24"/>
          <w:shd w:val="clear" w:color="auto" w:fill="FFFFFF"/>
        </w:rPr>
        <w:t xml:space="preserve">plenitud creativa no se alcanza a los 20 o a los 30, sino </w:t>
      </w:r>
      <w:r>
        <w:rPr>
          <w:rFonts w:ascii="Calibri cuerpo" w:hAnsi="Calibri cuerpo" w:cs="Arial"/>
          <w:i/>
          <w:color w:val="000000"/>
          <w:sz w:val="24"/>
          <w:szCs w:val="24"/>
          <w:shd w:val="clear" w:color="auto" w:fill="FFFFFF"/>
        </w:rPr>
        <w:t xml:space="preserve">mucho </w:t>
      </w:r>
      <w:r w:rsidRPr="0092609C">
        <w:rPr>
          <w:rFonts w:ascii="Calibri cuerpo" w:hAnsi="Calibri cuerpo" w:cs="Arial"/>
          <w:i/>
          <w:color w:val="000000"/>
          <w:sz w:val="24"/>
          <w:szCs w:val="24"/>
          <w:shd w:val="clear" w:color="auto" w:fill="FFFFFF"/>
        </w:rPr>
        <w:t>más adelante en la vida.</w:t>
      </w:r>
      <w:r>
        <w:rPr>
          <w:rFonts w:ascii="Calibri cuerpo" w:hAnsi="Calibri cuerpo" w:cs="Arial"/>
          <w:color w:val="000000"/>
          <w:sz w:val="24"/>
          <w:szCs w:val="24"/>
          <w:shd w:val="clear" w:color="auto" w:fill="FFFFFF"/>
        </w:rPr>
        <w:t xml:space="preserve"> </w:t>
      </w:r>
    </w:p>
    <w:p w:rsidR="000B08DE" w:rsidRPr="0092609C" w:rsidRDefault="000B08DE" w:rsidP="0092609C">
      <w:pPr>
        <w:pBdr>
          <w:top w:val="single" w:sz="4" w:space="1" w:color="auto"/>
          <w:left w:val="single" w:sz="4" w:space="4" w:color="auto"/>
          <w:bottom w:val="single" w:sz="4" w:space="1" w:color="auto"/>
          <w:right w:val="single" w:sz="4" w:space="4" w:color="auto"/>
        </w:pBdr>
        <w:rPr>
          <w:rFonts w:ascii="Calibri cuerpo" w:hAnsi="Calibri cuerpo" w:cs="Arial"/>
          <w:sz w:val="24"/>
          <w:szCs w:val="24"/>
        </w:rPr>
      </w:pPr>
      <w:r w:rsidRPr="0092609C">
        <w:rPr>
          <w:rFonts w:ascii="Calibri cuerpo" w:hAnsi="Calibri cuerpo" w:cs="Arial"/>
          <w:sz w:val="24"/>
          <w:szCs w:val="24"/>
        </w:rPr>
        <w:t>Sebastián Campanario</w:t>
      </w:r>
      <w:r w:rsidR="0092609C">
        <w:rPr>
          <w:rFonts w:ascii="Calibri cuerpo" w:hAnsi="Calibri cuerpo" w:cs="Arial"/>
          <w:sz w:val="24"/>
          <w:szCs w:val="24"/>
        </w:rPr>
        <w:t xml:space="preserve"> “La revolución senior”</w:t>
      </w:r>
    </w:p>
    <w:p w:rsidR="00C01061" w:rsidRPr="00A61BCA" w:rsidRDefault="00C01061" w:rsidP="00C02ABD">
      <w:pPr>
        <w:rPr>
          <w:b/>
          <w:u w:val="single"/>
        </w:rPr>
      </w:pPr>
    </w:p>
    <w:p w:rsidR="00123DCB" w:rsidRDefault="00C02ABD" w:rsidP="00C02ABD">
      <w:pPr>
        <w:pStyle w:val="Ttulo2"/>
      </w:pPr>
      <w:r>
        <w:lastRenderedPageBreak/>
        <w:t>2) Propuesta de campaña</w:t>
      </w:r>
    </w:p>
    <w:p w:rsidR="00230718" w:rsidRDefault="00230718" w:rsidP="005C28BC"/>
    <w:p w:rsidR="00702FAD" w:rsidRDefault="00A73B50" w:rsidP="005C28BC">
      <w:r>
        <w:rPr>
          <w:noProof/>
        </w:rPr>
        <mc:AlternateContent>
          <mc:Choice Requires="wps">
            <w:drawing>
              <wp:anchor distT="45720" distB="45720" distL="114300" distR="114300" simplePos="0" relativeHeight="251660288" behindDoc="0" locked="0" layoutInCell="1" allowOverlap="1" wp14:anchorId="7AEAA406" wp14:editId="1A1F983F">
                <wp:simplePos x="0" y="0"/>
                <wp:positionH relativeFrom="margin">
                  <wp:posOffset>3386455</wp:posOffset>
                </wp:positionH>
                <wp:positionV relativeFrom="margin">
                  <wp:posOffset>523875</wp:posOffset>
                </wp:positionV>
                <wp:extent cx="2360930" cy="1404620"/>
                <wp:effectExtent l="0" t="0" r="2222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80D5C" w:rsidRDefault="00C621B8" w:rsidP="00F45D2B">
                            <w:pPr>
                              <w:pStyle w:val="Ttulo3"/>
                            </w:pPr>
                            <w:r>
                              <w:t>P</w:t>
                            </w:r>
                            <w:r w:rsidR="00280D5C" w:rsidRPr="005F082B">
                              <w:t>articipantes del evento</w:t>
                            </w:r>
                          </w:p>
                          <w:p w:rsidR="00280D5C" w:rsidRPr="00E11AE9" w:rsidRDefault="00280D5C" w:rsidP="00B57F52">
                            <w:pPr>
                              <w:pStyle w:val="Ttulo3"/>
                            </w:pPr>
                            <w:r w:rsidRPr="00B57F52">
                              <w:t>16</w:t>
                            </w:r>
                            <w:r>
                              <w:t xml:space="preserve"> gerentes y miembros del directorio</w:t>
                            </w:r>
                          </w:p>
                          <w:p w:rsidR="00280D5C" w:rsidRPr="00E11AE9" w:rsidRDefault="00280D5C" w:rsidP="00B57F52">
                            <w:pPr>
                              <w:pStyle w:val="Ttulo3"/>
                            </w:pPr>
                            <w:r w:rsidRPr="00B57F52">
                              <w:t>8</w:t>
                            </w:r>
                            <w:r>
                              <w:t xml:space="preserve"> j</w:t>
                            </w:r>
                            <w:r w:rsidRPr="00E11AE9">
                              <w:t xml:space="preserve">ubilados 2018 </w:t>
                            </w:r>
                          </w:p>
                          <w:p w:rsidR="00280D5C" w:rsidRPr="00E11AE9" w:rsidRDefault="00280D5C" w:rsidP="00B57F52">
                            <w:pPr>
                              <w:pStyle w:val="Ttulo3"/>
                            </w:pPr>
                            <w:r w:rsidRPr="00B57F52">
                              <w:t>11</w:t>
                            </w:r>
                            <w:r>
                              <w:t xml:space="preserve"> j</w:t>
                            </w:r>
                            <w:r w:rsidRPr="00E11AE9">
                              <w:t xml:space="preserve">ubilados </w:t>
                            </w:r>
                            <w:r>
                              <w:t xml:space="preserve">de </w:t>
                            </w:r>
                            <w:r w:rsidRPr="00E11AE9">
                              <w:t>años anteriores</w:t>
                            </w:r>
                          </w:p>
                          <w:p w:rsidR="00280D5C" w:rsidRDefault="00280D5C" w:rsidP="00B57F52">
                            <w:pPr>
                              <w:pStyle w:val="Ttulo3"/>
                            </w:pPr>
                            <w:r w:rsidRPr="00B57F52">
                              <w:t>42</w:t>
                            </w:r>
                            <w:r>
                              <w:t xml:space="preserve"> c</w:t>
                            </w:r>
                            <w:r w:rsidRPr="00E11AE9">
                              <w:t>olaboradores 25 años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EAA406" id="_x0000_t202" coordsize="21600,21600" o:spt="202" path="m,l,21600r21600,l21600,xe">
                <v:stroke joinstyle="miter"/>
                <v:path gradientshapeok="t" o:connecttype="rect"/>
              </v:shapetype>
              <v:shape id="Cuadro de texto 2" o:spid="_x0000_s1026" type="#_x0000_t202" style="position:absolute;left:0;text-align:left;margin-left:266.65pt;margin-top:41.2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">
                <v:textbox style="mso-fit-shape-to-text:t">
                  <w:txbxContent>
                    <w:p w:rsidR="00280D5C" w:rsidRDefault="00C621B8" w:rsidP="00F45D2B">
                      <w:pPr>
                        <w:pStyle w:val="Ttulo3"/>
                      </w:pPr>
                      <w:r>
                        <w:t>P</w:t>
                      </w:r>
                      <w:r w:rsidR="00280D5C" w:rsidRPr="005F082B">
                        <w:t>articipantes del evento</w:t>
                      </w:r>
                    </w:p>
                    <w:p w:rsidR="00280D5C" w:rsidRPr="00E11AE9" w:rsidRDefault="00280D5C" w:rsidP="00B57F52">
                      <w:pPr>
                        <w:pStyle w:val="Ttulo3"/>
                      </w:pPr>
                      <w:r w:rsidRPr="00B57F52">
                        <w:t>16</w:t>
                      </w:r>
                      <w:r>
                        <w:t xml:space="preserve"> gerentes y miembros del directorio</w:t>
                      </w:r>
                    </w:p>
                    <w:p w:rsidR="00280D5C" w:rsidRPr="00E11AE9" w:rsidRDefault="00280D5C" w:rsidP="00B57F52">
                      <w:pPr>
                        <w:pStyle w:val="Ttulo3"/>
                      </w:pPr>
                      <w:r w:rsidRPr="00B57F52">
                        <w:t>8</w:t>
                      </w:r>
                      <w:r>
                        <w:t xml:space="preserve"> j</w:t>
                      </w:r>
                      <w:r w:rsidRPr="00E11AE9">
                        <w:t xml:space="preserve">ubilados 2018 </w:t>
                      </w:r>
                    </w:p>
                    <w:p w:rsidR="00280D5C" w:rsidRPr="00E11AE9" w:rsidRDefault="00280D5C" w:rsidP="00B57F52">
                      <w:pPr>
                        <w:pStyle w:val="Ttulo3"/>
                      </w:pPr>
                      <w:r w:rsidRPr="00B57F52">
                        <w:t>11</w:t>
                      </w:r>
                      <w:r>
                        <w:t xml:space="preserve"> j</w:t>
                      </w:r>
                      <w:r w:rsidRPr="00E11AE9">
                        <w:t xml:space="preserve">ubilados </w:t>
                      </w:r>
                      <w:r>
                        <w:t xml:space="preserve">de </w:t>
                      </w:r>
                      <w:r w:rsidRPr="00E11AE9">
                        <w:t>años anteriores</w:t>
                      </w:r>
                    </w:p>
                    <w:p w:rsidR="00280D5C" w:rsidRDefault="00280D5C" w:rsidP="00B57F52">
                      <w:pPr>
                        <w:pStyle w:val="Ttulo3"/>
                      </w:pPr>
                      <w:r w:rsidRPr="00B57F52">
                        <w:t>42</w:t>
                      </w:r>
                      <w:r>
                        <w:t xml:space="preserve"> c</w:t>
                      </w:r>
                      <w:r w:rsidRPr="00E11AE9">
                        <w:t>olaboradores 25 años</w:t>
                      </w:r>
                    </w:p>
                  </w:txbxContent>
                </v:textbox>
                <w10:wrap type="square" anchorx="margin" anchory="margin"/>
              </v:shape>
            </w:pict>
          </mc:Fallback>
        </mc:AlternateContent>
      </w:r>
      <w:r w:rsidR="002A31FA">
        <w:t>La campaña de comunicación interna</w:t>
      </w:r>
      <w:r w:rsidR="003758F0">
        <w:t xml:space="preserve"> </w:t>
      </w:r>
      <w:r w:rsidR="005C28BC" w:rsidRPr="00691C8D">
        <w:rPr>
          <w:b/>
          <w:bCs/>
        </w:rPr>
        <w:t>“</w:t>
      </w:r>
      <w:r w:rsidR="00C621B8" w:rsidRPr="00C621B8">
        <w:rPr>
          <w:b/>
          <w:bCs/>
        </w:rPr>
        <w:t>R</w:t>
      </w:r>
      <w:r w:rsidR="00C621B8" w:rsidRPr="00C621B8">
        <w:rPr>
          <w:b/>
        </w:rPr>
        <w:t>econocimiento</w:t>
      </w:r>
      <w:r w:rsidR="005C28BC" w:rsidRPr="00691C8D">
        <w:rPr>
          <w:b/>
          <w:bCs/>
        </w:rPr>
        <w:t xml:space="preserve"> a los colaboradores 25 años y </w:t>
      </w:r>
      <w:r w:rsidR="006B6BFA">
        <w:rPr>
          <w:b/>
          <w:bCs/>
        </w:rPr>
        <w:t>personas que se retiran con motivo de su jubilación</w:t>
      </w:r>
      <w:r w:rsidR="005C28BC" w:rsidRPr="00691C8D">
        <w:rPr>
          <w:b/>
          <w:bCs/>
        </w:rPr>
        <w:t xml:space="preserve"> 2018”</w:t>
      </w:r>
      <w:r w:rsidR="004B7DAD">
        <w:t xml:space="preserve"> estuvo dirigid</w:t>
      </w:r>
      <w:r w:rsidR="002A31FA">
        <w:t>a</w:t>
      </w:r>
      <w:r w:rsidR="004B7DAD">
        <w:t xml:space="preserve"> a los </w:t>
      </w:r>
      <w:r w:rsidR="002A31FA">
        <w:t xml:space="preserve">colaboradores del </w:t>
      </w:r>
      <w:r w:rsidR="00691C8D">
        <w:t>Grupo Logístico Andreani</w:t>
      </w:r>
      <w:r w:rsidR="002A31FA">
        <w:t xml:space="preserve"> que </w:t>
      </w:r>
      <w:r w:rsidR="004D0C30">
        <w:t>cumplieron</w:t>
      </w:r>
      <w:r w:rsidR="002A31FA">
        <w:t xml:space="preserve"> su vigesimoquinto aniversario de trayectoria dentro de </w:t>
      </w:r>
      <w:r w:rsidR="00353926">
        <w:t>la compañía</w:t>
      </w:r>
      <w:r w:rsidR="002A31FA">
        <w:t xml:space="preserve"> </w:t>
      </w:r>
      <w:r w:rsidR="00D730E2">
        <w:t xml:space="preserve">y a los que </w:t>
      </w:r>
      <w:r w:rsidR="00DF4A51">
        <w:t xml:space="preserve">se </w:t>
      </w:r>
      <w:r w:rsidR="004D0C30">
        <w:t>jubilaron</w:t>
      </w:r>
      <w:r w:rsidR="00DF4A51">
        <w:t xml:space="preserve"> </w:t>
      </w:r>
      <w:r w:rsidR="00F23C1C">
        <w:t>durante el</w:t>
      </w:r>
      <w:r w:rsidR="00D730E2">
        <w:t xml:space="preserve"> 2018.</w:t>
      </w:r>
      <w:r w:rsidR="00B7209A">
        <w:t xml:space="preserve"> </w:t>
      </w:r>
    </w:p>
    <w:p w:rsidR="005C28BC" w:rsidRDefault="00B57F52" w:rsidP="005C28BC">
      <w:r>
        <w:t xml:space="preserve">El objetivo de toda la campaña fue </w:t>
      </w:r>
      <w:r w:rsidR="000E73E3">
        <w:t>poner en valor</w:t>
      </w:r>
      <w:r>
        <w:t xml:space="preserve"> </w:t>
      </w:r>
      <w:r w:rsidR="000E73E3">
        <w:t xml:space="preserve">la experiencia de </w:t>
      </w:r>
      <w:r>
        <w:t>los colaboradores</w:t>
      </w:r>
      <w:r w:rsidR="000E73E3">
        <w:t xml:space="preserve">, </w:t>
      </w:r>
      <w:r>
        <w:t>reconociendo la importancia que tienen para la compañía</w:t>
      </w:r>
      <w:r w:rsidR="005009F8">
        <w:t xml:space="preserve"> </w:t>
      </w:r>
      <w:r w:rsidR="000E73E3">
        <w:t xml:space="preserve">como miembros </w:t>
      </w:r>
      <w:r w:rsidR="00B9431E" w:rsidRPr="00B57F52">
        <w:t>activos</w:t>
      </w:r>
      <w:r w:rsidR="005009F8">
        <w:t xml:space="preserve">, </w:t>
      </w:r>
      <w:r w:rsidR="000E73E3">
        <w:t xml:space="preserve">con </w:t>
      </w:r>
      <w:r w:rsidR="00B9431E" w:rsidRPr="00B57F52">
        <w:t xml:space="preserve">mucho </w:t>
      </w:r>
      <w:r w:rsidR="000E73E3">
        <w:t xml:space="preserve">para </w:t>
      </w:r>
      <w:r w:rsidR="00B9431E" w:rsidRPr="00B57F52">
        <w:t>compartir e inspirar</w:t>
      </w:r>
      <w:r w:rsidRPr="00B57F52">
        <w:t xml:space="preserve"> a las otras generaciones que conviven en las mismas áreas de trabajo.</w:t>
      </w:r>
    </w:p>
    <w:p w:rsidR="00AE19BD" w:rsidRDefault="00AE19BD" w:rsidP="00AE19BD">
      <w:r>
        <w:t xml:space="preserve">La idea fuerza elegida en esa ocasión fue </w:t>
      </w:r>
      <w:r w:rsidRPr="00573788">
        <w:rPr>
          <w:b/>
        </w:rPr>
        <w:t>“</w:t>
      </w:r>
      <w:r w:rsidRPr="00573788">
        <w:rPr>
          <w:b/>
          <w:i/>
        </w:rPr>
        <w:t>Celebramos lo que nos une como equipo</w:t>
      </w:r>
      <w:r w:rsidRPr="00573788">
        <w:rPr>
          <w:b/>
        </w:rPr>
        <w:t>”,</w:t>
      </w:r>
      <w:r>
        <w:t xml:space="preserve"> con un estilo futbolístico que destacó el compañerismo, trabajo colaborativo y pasión habitualmente vinculados a ese deporte. </w:t>
      </w:r>
    </w:p>
    <w:p w:rsidR="00C37895" w:rsidRDefault="00F23C1C" w:rsidP="005C28BC">
      <w:r>
        <w:t xml:space="preserve">La </w:t>
      </w:r>
      <w:r w:rsidR="004D0C30">
        <w:t>actividad</w:t>
      </w:r>
      <w:r w:rsidR="00867468">
        <w:t xml:space="preserve"> principal </w:t>
      </w:r>
      <w:r w:rsidR="00C44F1A">
        <w:t xml:space="preserve">fue </w:t>
      </w:r>
      <w:r>
        <w:t xml:space="preserve">un </w:t>
      </w:r>
      <w:r w:rsidR="00C44F1A">
        <w:t>día de campo celebrado</w:t>
      </w:r>
      <w:r>
        <w:t xml:space="preserve"> en</w:t>
      </w:r>
      <w:r w:rsidR="00C44F1A">
        <w:t xml:space="preserve"> </w:t>
      </w:r>
      <w:r w:rsidR="007F7910" w:rsidRPr="007F7910">
        <w:t xml:space="preserve">La </w:t>
      </w:r>
      <w:proofErr w:type="spellStart"/>
      <w:r w:rsidR="007F7910" w:rsidRPr="007F7910">
        <w:t>Santina</w:t>
      </w:r>
      <w:proofErr w:type="spellEnd"/>
      <w:r w:rsidR="007F7910" w:rsidRPr="007F7910">
        <w:t xml:space="preserve"> Posada</w:t>
      </w:r>
      <w:r>
        <w:t xml:space="preserve">, </w:t>
      </w:r>
      <w:r w:rsidR="007F7910">
        <w:t xml:space="preserve">el </w:t>
      </w:r>
      <w:r w:rsidR="008A6F0A">
        <w:t>2</w:t>
      </w:r>
      <w:r w:rsidR="00172853">
        <w:t>9</w:t>
      </w:r>
      <w:r w:rsidR="008A6F0A">
        <w:t xml:space="preserve"> de marzo de 201</w:t>
      </w:r>
      <w:r w:rsidR="00F710B0">
        <w:t>9</w:t>
      </w:r>
      <w:r w:rsidR="008A6F0A">
        <w:t>, pero el plan de comunicación se puso en marcha</w:t>
      </w:r>
      <w:r w:rsidR="00172853">
        <w:t xml:space="preserve"> </w:t>
      </w:r>
      <w:r w:rsidR="00230718" w:rsidRPr="00230718">
        <w:t>20 días</w:t>
      </w:r>
      <w:r w:rsidR="00172853">
        <w:t xml:space="preserve"> antes </w:t>
      </w:r>
      <w:r w:rsidR="000B7B2F">
        <w:t xml:space="preserve">y continuó </w:t>
      </w:r>
      <w:r w:rsidR="00230718">
        <w:t>5</w:t>
      </w:r>
      <w:r w:rsidR="000B7B2F">
        <w:t xml:space="preserve"> días después de esa fecha, con </w:t>
      </w:r>
      <w:r w:rsidR="008839E0">
        <w:t>comunicados</w:t>
      </w:r>
      <w:r w:rsidR="000B7B2F">
        <w:t xml:space="preserve"> </w:t>
      </w:r>
      <w:r w:rsidR="008E4911">
        <w:t xml:space="preserve">vía intranet, </w:t>
      </w:r>
      <w:r w:rsidR="00D23594">
        <w:t>comunicación directa</w:t>
      </w:r>
      <w:r w:rsidR="00977427">
        <w:t xml:space="preserve"> por teléfono </w:t>
      </w:r>
      <w:r w:rsidR="00E0716F">
        <w:t>y</w:t>
      </w:r>
      <w:r w:rsidR="00977427">
        <w:t xml:space="preserve"> correo electrónico y </w:t>
      </w:r>
      <w:r w:rsidR="00C37895">
        <w:t>entrega de presentes personalizados.</w:t>
      </w:r>
    </w:p>
    <w:p w:rsidR="000E73E3" w:rsidRDefault="000E73E3" w:rsidP="00C02ABD">
      <w:pPr>
        <w:pStyle w:val="Ttulo2"/>
      </w:pPr>
    </w:p>
    <w:p w:rsidR="00123DCB" w:rsidRDefault="00C02ABD" w:rsidP="00C02ABD">
      <w:pPr>
        <w:pStyle w:val="Ttulo2"/>
      </w:pPr>
      <w:r>
        <w:t>3) Desarrollo/ejecución del plan</w:t>
      </w:r>
    </w:p>
    <w:p w:rsidR="00230718" w:rsidRDefault="00230718" w:rsidP="00740007"/>
    <w:p w:rsidR="00230718" w:rsidRDefault="00920F13" w:rsidP="00740007">
      <w:r>
        <w:t xml:space="preserve">El plan comunicacional </w:t>
      </w:r>
      <w:r w:rsidR="005C2A71">
        <w:t>comenzó</w:t>
      </w:r>
      <w:r w:rsidR="00940363">
        <w:t xml:space="preserve"> </w:t>
      </w:r>
      <w:r w:rsidR="0031395B">
        <w:t xml:space="preserve">en </w:t>
      </w:r>
      <w:r w:rsidR="00230718" w:rsidRPr="00230718">
        <w:t>8 de marzo</w:t>
      </w:r>
      <w:r w:rsidR="0031395B">
        <w:t xml:space="preserve"> </w:t>
      </w:r>
      <w:r w:rsidR="00940363">
        <w:t xml:space="preserve">con </w:t>
      </w:r>
      <w:r w:rsidR="00C52AFE">
        <w:t xml:space="preserve">una </w:t>
      </w:r>
      <w:r w:rsidR="00C52AFE" w:rsidRPr="00B50756">
        <w:rPr>
          <w:b/>
        </w:rPr>
        <w:t>videocámara viajera</w:t>
      </w:r>
      <w:r w:rsidR="00C52AFE">
        <w:t xml:space="preserve">, que recorrió </w:t>
      </w:r>
      <w:r w:rsidR="00740007">
        <w:t>sucursales y plantas</w:t>
      </w:r>
      <w:r w:rsidR="00C52AFE">
        <w:t xml:space="preserve"> de Andreani en </w:t>
      </w:r>
      <w:r w:rsidR="00B50756">
        <w:t xml:space="preserve">los </w:t>
      </w:r>
      <w:r w:rsidR="00C52AFE">
        <w:t xml:space="preserve">diversos puntos del país donde se encontraban </w:t>
      </w:r>
      <w:r w:rsidR="00BA532B">
        <w:t>los colaboradores que serían homenajeados. De esta manera</w:t>
      </w:r>
      <w:r w:rsidR="00F23C1C">
        <w:t>,</w:t>
      </w:r>
      <w:r w:rsidR="00740007">
        <w:t xml:space="preserve"> y con la ayuda de un </w:t>
      </w:r>
      <w:r w:rsidR="00FE2D7C">
        <w:t>responsable por sede (por lo general, gerentes y jefes</w:t>
      </w:r>
      <w:r w:rsidR="00FA601A">
        <w:t xml:space="preserve"> de equipo</w:t>
      </w:r>
      <w:r w:rsidR="00FE2D7C">
        <w:t>)</w:t>
      </w:r>
      <w:r w:rsidR="00F23C1C">
        <w:t>,</w:t>
      </w:r>
      <w:r w:rsidR="00FE2D7C">
        <w:t xml:space="preserve"> se grabó una </w:t>
      </w:r>
      <w:proofErr w:type="spellStart"/>
      <w:r w:rsidR="00FE2D7C">
        <w:t>v</w:t>
      </w:r>
      <w:r w:rsidR="00740007" w:rsidRPr="00740007">
        <w:t>ideopresentación</w:t>
      </w:r>
      <w:proofErr w:type="spellEnd"/>
      <w:r w:rsidR="00740007" w:rsidRPr="00740007">
        <w:t xml:space="preserve"> de cada </w:t>
      </w:r>
      <w:r w:rsidR="00ED3619">
        <w:t>colaborador protagonista</w:t>
      </w:r>
      <w:r w:rsidR="00740007" w:rsidRPr="00740007">
        <w:t xml:space="preserve"> </w:t>
      </w:r>
      <w:r w:rsidR="0017598F">
        <w:t xml:space="preserve">como si se tratase de </w:t>
      </w:r>
      <w:r w:rsidR="00242E3F">
        <w:t>un futbolista</w:t>
      </w:r>
      <w:r w:rsidR="00E6176D">
        <w:t xml:space="preserve"> profesional</w:t>
      </w:r>
      <w:r w:rsidR="0017598F">
        <w:t xml:space="preserve">. </w:t>
      </w:r>
      <w:r w:rsidR="00230718">
        <w:t xml:space="preserve">Recibieron junto a la cámara un </w:t>
      </w:r>
      <w:proofErr w:type="spellStart"/>
      <w:r w:rsidR="00230718">
        <w:t>flyer</w:t>
      </w:r>
      <w:proofErr w:type="spellEnd"/>
      <w:r w:rsidR="00230718">
        <w:t xml:space="preserve"> con los </w:t>
      </w:r>
      <w:proofErr w:type="spellStart"/>
      <w:r w:rsidR="00230718">
        <w:t>tips</w:t>
      </w:r>
      <w:proofErr w:type="spellEnd"/>
      <w:r w:rsidR="00230718">
        <w:t xml:space="preserve"> para que la grabación en cada destino sea lo más uniforme posible. Los jefes o gerentes hicieron el rol de directores de la grabación, mientras que los </w:t>
      </w:r>
      <w:r w:rsidR="00ED3619">
        <w:t>colaboradores</w:t>
      </w:r>
      <w:r w:rsidR="00230718">
        <w:t xml:space="preserve"> fueron los actores. </w:t>
      </w:r>
    </w:p>
    <w:p w:rsidR="00C37895" w:rsidRDefault="00230718" w:rsidP="00740007">
      <w:pPr>
        <w:rPr>
          <w:noProof/>
        </w:rPr>
      </w:pPr>
      <w:r>
        <w:t>Además, en par</w:t>
      </w:r>
      <w:r w:rsidR="003530D0">
        <w:t>a</w:t>
      </w:r>
      <w:r>
        <w:t xml:space="preserve">lelo, se citaron a los </w:t>
      </w:r>
      <w:r w:rsidR="00ED3619">
        <w:t>colaboradores</w:t>
      </w:r>
      <w:r>
        <w:t xml:space="preserve"> de </w:t>
      </w:r>
      <w:r w:rsidR="005009F8">
        <w:t xml:space="preserve">Buenos Aires </w:t>
      </w:r>
      <w:r>
        <w:t xml:space="preserve">a dos jornadas de grabación </w:t>
      </w:r>
      <w:r w:rsidR="00F23C1C">
        <w:t>con un equipo de producción profesional</w:t>
      </w:r>
      <w:r w:rsidR="005009F8">
        <w:t>.</w:t>
      </w:r>
      <w:r>
        <w:t xml:space="preserve"> Durante las grabaciones se indagó acerca de las habilidades de cada uno, para definir </w:t>
      </w:r>
      <w:r w:rsidR="00F23C1C">
        <w:t>su</w:t>
      </w:r>
      <w:r>
        <w:t xml:space="preserve"> rol en el guion: </w:t>
      </w:r>
      <w:r w:rsidR="0017598F">
        <w:t>algunos</w:t>
      </w:r>
      <w:r w:rsidR="00FA601A">
        <w:t xml:space="preserve"> </w:t>
      </w:r>
      <w:r w:rsidR="006F2D76">
        <w:t xml:space="preserve">tuvieron </w:t>
      </w:r>
      <w:r w:rsidR="00740007" w:rsidRPr="00740007">
        <w:t xml:space="preserve">un micrófono tipo notero y </w:t>
      </w:r>
      <w:r w:rsidR="00FA601A">
        <w:t xml:space="preserve">dieron </w:t>
      </w:r>
      <w:r w:rsidR="00740007" w:rsidRPr="00740007">
        <w:t xml:space="preserve">algunos titulares o </w:t>
      </w:r>
      <w:r w:rsidR="00FA601A">
        <w:t>cumplieron</w:t>
      </w:r>
      <w:r w:rsidR="00740007" w:rsidRPr="00740007">
        <w:t xml:space="preserve"> prendas </w:t>
      </w:r>
      <w:r w:rsidR="006F2D76">
        <w:t xml:space="preserve">relacionadas con </w:t>
      </w:r>
      <w:r w:rsidR="00696461">
        <w:t>la temática</w:t>
      </w:r>
      <w:r w:rsidR="00BF25E9">
        <w:t xml:space="preserve">. Otros, recibieron una pelota de fútbol con estética Andreani para gambetear en cámara con sus compañeros de trabajo o </w:t>
      </w:r>
      <w:r w:rsidR="00B50756">
        <w:t>fueron filmados atajando penales.</w:t>
      </w:r>
      <w:r w:rsidR="005A641C" w:rsidRPr="005A641C">
        <w:rPr>
          <w:noProof/>
        </w:rPr>
        <w:t xml:space="preserve"> </w:t>
      </w:r>
    </w:p>
    <w:p w:rsidR="000D2CF1" w:rsidRPr="001E7A43" w:rsidRDefault="005210D9" w:rsidP="007F31ED">
      <w:pPr>
        <w:rPr>
          <w:bCs/>
        </w:rPr>
      </w:pPr>
      <w:r w:rsidRPr="00EB1147">
        <w:rPr>
          <w:b/>
        </w:rPr>
        <w:lastRenderedPageBreak/>
        <w:t xml:space="preserve">Como ya es tradición en Andreani, el evento convocó también a jubilados de años anteriores, lo que dio lugar a un </w:t>
      </w:r>
      <w:r w:rsidR="00673DFD" w:rsidRPr="00EB1147">
        <w:rPr>
          <w:b/>
        </w:rPr>
        <w:t xml:space="preserve">emotivo reencuentro y profundizó el intercambio intergeneracional entre </w:t>
      </w:r>
      <w:r w:rsidR="00230718">
        <w:rPr>
          <w:b/>
        </w:rPr>
        <w:t xml:space="preserve">ellos y los </w:t>
      </w:r>
      <w:r w:rsidR="00EB1147" w:rsidRPr="00EB1147">
        <w:rPr>
          <w:b/>
        </w:rPr>
        <w:t>jubilados recientes y colaboradores en actividad</w:t>
      </w:r>
      <w:r w:rsidR="00CB7B70">
        <w:rPr>
          <w:b/>
        </w:rPr>
        <w:t xml:space="preserve"> que cumplían 25 años en la empresa</w:t>
      </w:r>
      <w:r w:rsidR="00EB1147" w:rsidRPr="00EB1147">
        <w:rPr>
          <w:b/>
        </w:rPr>
        <w:t>.</w:t>
      </w:r>
      <w:r w:rsidR="003530D0">
        <w:rPr>
          <w:b/>
        </w:rPr>
        <w:t xml:space="preserve"> </w:t>
      </w:r>
    </w:p>
    <w:p w:rsidR="000E73E3" w:rsidRDefault="000E73E3" w:rsidP="00F50A70">
      <w:pPr>
        <w:pStyle w:val="Ttulo2"/>
      </w:pPr>
    </w:p>
    <w:p w:rsidR="00EB1147" w:rsidRPr="00F50A70" w:rsidRDefault="00722BDB" w:rsidP="00F50A70">
      <w:pPr>
        <w:pStyle w:val="Ttulo2"/>
      </w:pPr>
      <w:r w:rsidRPr="00F50A70">
        <w:t>El día más esperado</w:t>
      </w:r>
    </w:p>
    <w:p w:rsidR="00B549BF" w:rsidRDefault="00F73723" w:rsidP="007F31ED">
      <w:r>
        <w:t xml:space="preserve">Muy temprano por la mañana hubo tiempo libre para actividades recreativas como paseos en bicicleta, mesas de truco, ajedrez, metegol, pool, tenis de mesa y mateadas al aire libre. </w:t>
      </w:r>
      <w:r w:rsidR="00A01F46" w:rsidRPr="00092DB4">
        <w:t xml:space="preserve">Una vez presentes todos los invitados, </w:t>
      </w:r>
      <w:r w:rsidR="00092DB4">
        <w:t xml:space="preserve">las actividades </w:t>
      </w:r>
      <w:r w:rsidR="0001454C">
        <w:t xml:space="preserve">principales </w:t>
      </w:r>
      <w:r w:rsidR="00092DB4">
        <w:t>del 2</w:t>
      </w:r>
      <w:r w:rsidR="00087D6A">
        <w:t>9</w:t>
      </w:r>
      <w:r w:rsidR="00092DB4">
        <w:t xml:space="preserve"> de marzo de 201</w:t>
      </w:r>
      <w:r w:rsidR="00087D6A">
        <w:t>9</w:t>
      </w:r>
      <w:r w:rsidR="00092DB4" w:rsidRPr="00092DB4">
        <w:t xml:space="preserve"> </w:t>
      </w:r>
      <w:r w:rsidR="00087D6A">
        <w:t xml:space="preserve">comenzaron en La </w:t>
      </w:r>
      <w:proofErr w:type="spellStart"/>
      <w:r w:rsidR="00087D6A">
        <w:t>Santina</w:t>
      </w:r>
      <w:proofErr w:type="spellEnd"/>
      <w:r w:rsidR="00087D6A">
        <w:t xml:space="preserve"> </w:t>
      </w:r>
      <w:r w:rsidR="00AE19BD">
        <w:t>al mediodía</w:t>
      </w:r>
      <w:r w:rsidR="00087D6A">
        <w:t xml:space="preserve">, con </w:t>
      </w:r>
      <w:r w:rsidR="007D623C">
        <w:t>una recepción de bienvenida</w:t>
      </w:r>
      <w:r w:rsidR="00B549BF">
        <w:t xml:space="preserve"> con productos de la zona. Se ambientó el espacio con la musicalización de una banda local, se </w:t>
      </w:r>
      <w:r w:rsidR="00F23C1C">
        <w:t xml:space="preserve">preparó un </w:t>
      </w:r>
      <w:proofErr w:type="spellStart"/>
      <w:r w:rsidR="00B549BF" w:rsidRPr="00C56187">
        <w:rPr>
          <w:i/>
        </w:rPr>
        <w:t>photo</w:t>
      </w:r>
      <w:proofErr w:type="spellEnd"/>
      <w:r w:rsidR="00B549BF">
        <w:t xml:space="preserve"> </w:t>
      </w:r>
      <w:proofErr w:type="spellStart"/>
      <w:r w:rsidR="00B549BF" w:rsidRPr="00C56187">
        <w:rPr>
          <w:i/>
        </w:rPr>
        <w:t>oportunities</w:t>
      </w:r>
      <w:proofErr w:type="spellEnd"/>
      <w:r w:rsidR="00B549BF">
        <w:t xml:space="preserve"> con </w:t>
      </w:r>
      <w:r w:rsidR="00F23C1C">
        <w:t xml:space="preserve">carteles temáticos </w:t>
      </w:r>
      <w:r w:rsidR="00B549BF">
        <w:t xml:space="preserve">y se aprovechó para realizar una </w:t>
      </w:r>
      <w:r w:rsidR="007D623C">
        <w:t>foto grupal</w:t>
      </w:r>
      <w:r w:rsidR="00B549BF">
        <w:t xml:space="preserve">. </w:t>
      </w:r>
    </w:p>
    <w:p w:rsidR="0023729D" w:rsidRDefault="00F23C1C" w:rsidP="007F31ED">
      <w:pPr>
        <w:rPr>
          <w:b/>
        </w:rPr>
      </w:pPr>
      <w:r>
        <w:t>Luego se invitó a todos al almuerzo en el que recibieron l</w:t>
      </w:r>
      <w:r w:rsidR="00B549BF">
        <w:t xml:space="preserve">a bienvenida </w:t>
      </w:r>
      <w:r>
        <w:t xml:space="preserve">formal al evento, </w:t>
      </w:r>
      <w:r w:rsidR="00B549BF">
        <w:t xml:space="preserve">a cargo del CEO de la empresa, quien resaltó la importancia que todos tienen tanto en la historia como el presente de la compañía. Repasaron los hitos destacados del año con un video que ya contaba con la participación de algunos de los invitados. </w:t>
      </w:r>
      <w:r w:rsidR="00B549BF" w:rsidRPr="00573788">
        <w:rPr>
          <w:b/>
        </w:rPr>
        <w:t xml:space="preserve">Pero el momento clave se centró en </w:t>
      </w:r>
      <w:r w:rsidR="00E84EE9" w:rsidRPr="00573788">
        <w:rPr>
          <w:b/>
        </w:rPr>
        <w:t xml:space="preserve">la proyección del video </w:t>
      </w:r>
      <w:r w:rsidR="000E73E3" w:rsidRPr="00573788">
        <w:rPr>
          <w:b/>
        </w:rPr>
        <w:t>de reconocimiento</w:t>
      </w:r>
      <w:r w:rsidR="00E84EE9" w:rsidRPr="00573788">
        <w:rPr>
          <w:b/>
        </w:rPr>
        <w:t xml:space="preserve">, realizado a partir de </w:t>
      </w:r>
      <w:r w:rsidR="00C5429E" w:rsidRPr="00573788">
        <w:rPr>
          <w:b/>
        </w:rPr>
        <w:t xml:space="preserve">las filmaciones en las sucursales </w:t>
      </w:r>
      <w:r w:rsidR="00B549BF" w:rsidRPr="00573788">
        <w:rPr>
          <w:b/>
        </w:rPr>
        <w:t xml:space="preserve">y plantas </w:t>
      </w:r>
      <w:r w:rsidR="00C5429E" w:rsidRPr="00573788">
        <w:rPr>
          <w:b/>
        </w:rPr>
        <w:t>con la videocámara viajera</w:t>
      </w:r>
      <w:r w:rsidR="00F73723" w:rsidRPr="00573788">
        <w:rPr>
          <w:b/>
        </w:rPr>
        <w:t xml:space="preserve">, momento en que se vieron todos en acción, </w:t>
      </w:r>
      <w:r w:rsidR="00F73723" w:rsidRPr="0023729D">
        <w:rPr>
          <w:b/>
        </w:rPr>
        <w:t>como un gran equipo de fútbol, DT y cuerpo médico, preparados para un nuevo gran partido</w:t>
      </w:r>
      <w:r w:rsidR="0023729D" w:rsidRPr="0023729D">
        <w:rPr>
          <w:b/>
        </w:rPr>
        <w:t xml:space="preserve">, </w:t>
      </w:r>
      <w:r w:rsidR="0023729D">
        <w:rPr>
          <w:b/>
        </w:rPr>
        <w:t xml:space="preserve">mezcla entre experiencia y actitud. El cuerpo técnico aportando desde su experiencia y sabiduría, los jugadores desde la fuerza, la actitud y el trabajo conjunto. </w:t>
      </w:r>
    </w:p>
    <w:p w:rsidR="00920F4D" w:rsidRDefault="00C02952" w:rsidP="007F31ED">
      <w:r>
        <w:t xml:space="preserve">Tras el almuerzo, </w:t>
      </w:r>
      <w:r w:rsidR="007332AB">
        <w:t xml:space="preserve">llegó </w:t>
      </w:r>
      <w:r w:rsidR="00C56187">
        <w:t>un</w:t>
      </w:r>
      <w:r w:rsidR="007332AB">
        <w:t xml:space="preserve"> momento </w:t>
      </w:r>
      <w:r w:rsidR="00C56187">
        <w:t>muy esperado por los colaboradores:</w:t>
      </w:r>
      <w:r w:rsidR="007332AB">
        <w:t xml:space="preserve"> </w:t>
      </w:r>
      <w:r w:rsidR="00F73723">
        <w:t xml:space="preserve">la entrega de </w:t>
      </w:r>
      <w:r w:rsidR="006B6BFA">
        <w:t>reconocimientos</w:t>
      </w:r>
      <w:r w:rsidR="00F73723">
        <w:t xml:space="preserve">. Las </w:t>
      </w:r>
      <w:r w:rsidR="007332AB">
        <w:t>palabras de agradecimiento de Oscar Andreani</w:t>
      </w:r>
      <w:r w:rsidR="00251240">
        <w:t>, presidente del Grupo,</w:t>
      </w:r>
      <w:r w:rsidR="001C40DD">
        <w:t xml:space="preserve"> y</w:t>
      </w:r>
      <w:r w:rsidR="00251240">
        <w:t xml:space="preserve"> </w:t>
      </w:r>
      <w:r w:rsidR="000708D9">
        <w:t>un sentido brindis</w:t>
      </w:r>
      <w:r w:rsidR="00F73723">
        <w:t xml:space="preserve">, fueron el cierre de la </w:t>
      </w:r>
      <w:r w:rsidR="000E73E3">
        <w:t>jornada</w:t>
      </w:r>
      <w:r w:rsidR="00F73723">
        <w:t xml:space="preserve">.  </w:t>
      </w:r>
    </w:p>
    <w:p w:rsidR="005009F8" w:rsidRDefault="005009F8" w:rsidP="007F31ED"/>
    <w:p w:rsidR="000E73E3" w:rsidRPr="0007613E" w:rsidRDefault="000E73E3" w:rsidP="000E73E3">
      <w:pPr>
        <w:pBdr>
          <w:top w:val="single" w:sz="4" w:space="1" w:color="auto"/>
          <w:left w:val="single" w:sz="4" w:space="4" w:color="auto"/>
          <w:bottom w:val="single" w:sz="4" w:space="1" w:color="auto"/>
          <w:right w:val="single" w:sz="4" w:space="4" w:color="auto"/>
        </w:pBdr>
      </w:pPr>
      <w:r w:rsidRPr="0007613E">
        <w:t>Como recuerdo, cada homenajeado recibió una bolsa Andreani con los siguientes obsequios:</w:t>
      </w:r>
    </w:p>
    <w:p w:rsidR="000E73E3" w:rsidRPr="0007613E" w:rsidRDefault="000E73E3" w:rsidP="000E73E3">
      <w:pPr>
        <w:pBdr>
          <w:top w:val="single" w:sz="4" w:space="1" w:color="auto"/>
          <w:left w:val="single" w:sz="4" w:space="4" w:color="auto"/>
          <w:bottom w:val="single" w:sz="4" w:space="1" w:color="auto"/>
          <w:right w:val="single" w:sz="4" w:space="4" w:color="auto"/>
        </w:pBdr>
      </w:pPr>
      <w:r w:rsidRPr="0007613E">
        <w:t xml:space="preserve">- </w:t>
      </w:r>
      <w:r w:rsidRPr="0007613E">
        <w:rPr>
          <w:b/>
          <w:bCs/>
        </w:rPr>
        <w:t>Tarjeta de agradecimiento</w:t>
      </w:r>
      <w:r w:rsidRPr="0007613E">
        <w:t xml:space="preserve"> firmada por Oscar Andreani, presidente de la empresa</w:t>
      </w:r>
    </w:p>
    <w:p w:rsidR="000E73E3" w:rsidRPr="0007613E" w:rsidRDefault="000E73E3" w:rsidP="000E73E3">
      <w:pPr>
        <w:pBdr>
          <w:top w:val="single" w:sz="4" w:space="1" w:color="auto"/>
          <w:left w:val="single" w:sz="4" w:space="4" w:color="auto"/>
          <w:bottom w:val="single" w:sz="4" w:space="1" w:color="auto"/>
          <w:right w:val="single" w:sz="4" w:space="4" w:color="auto"/>
        </w:pBdr>
      </w:pPr>
      <w:r w:rsidRPr="0007613E">
        <w:t xml:space="preserve">- La </w:t>
      </w:r>
      <w:r w:rsidRPr="0007613E">
        <w:rPr>
          <w:b/>
          <w:bCs/>
        </w:rPr>
        <w:t>foto grupal</w:t>
      </w:r>
      <w:r w:rsidRPr="0007613E">
        <w:t xml:space="preserve"> tomada al inicio del evento, impresa en el momento y entregada en carpeta</w:t>
      </w:r>
    </w:p>
    <w:p w:rsidR="000E73E3" w:rsidRPr="0007613E" w:rsidRDefault="000E73E3" w:rsidP="000E73E3">
      <w:pPr>
        <w:pBdr>
          <w:top w:val="single" w:sz="4" w:space="1" w:color="auto"/>
          <w:left w:val="single" w:sz="4" w:space="4" w:color="auto"/>
          <w:bottom w:val="single" w:sz="4" w:space="1" w:color="auto"/>
          <w:right w:val="single" w:sz="4" w:space="4" w:color="auto"/>
        </w:pBdr>
      </w:pPr>
      <w:r w:rsidRPr="0007613E">
        <w:t xml:space="preserve">- </w:t>
      </w:r>
      <w:r w:rsidRPr="0007613E">
        <w:rPr>
          <w:b/>
          <w:bCs/>
        </w:rPr>
        <w:t>Un álbum de figuritas Andreani</w:t>
      </w:r>
      <w:r w:rsidRPr="0007613E">
        <w:t xml:space="preserve">. Esta pieza fue diseñada el estilo de los tradicionales álbumes comerciales tipo </w:t>
      </w:r>
      <w:proofErr w:type="spellStart"/>
      <w:r w:rsidRPr="0007613E">
        <w:t>Panini</w:t>
      </w:r>
      <w:proofErr w:type="spellEnd"/>
      <w:r w:rsidRPr="0007613E">
        <w:t xml:space="preserve"> Fútbol, pero con estética Andreani y con los homenajeados como protagonistas: con sus imágenes y datos personales en las coloridas figuritas, entregadas en sobres de diez unidades variadas.</w:t>
      </w:r>
    </w:p>
    <w:p w:rsidR="000E73E3" w:rsidRPr="0007613E" w:rsidRDefault="000E73E3" w:rsidP="000E73E3">
      <w:pPr>
        <w:pBdr>
          <w:top w:val="single" w:sz="4" w:space="1" w:color="auto"/>
          <w:left w:val="single" w:sz="4" w:space="4" w:color="auto"/>
          <w:bottom w:val="single" w:sz="4" w:space="1" w:color="auto"/>
          <w:right w:val="single" w:sz="4" w:space="4" w:color="auto"/>
        </w:pBdr>
      </w:pPr>
      <w:r w:rsidRPr="0007613E">
        <w:t>- Un pendrive con el video en el que fueron protagonistas</w:t>
      </w:r>
    </w:p>
    <w:p w:rsidR="000E73E3" w:rsidRPr="0007613E" w:rsidRDefault="000E73E3" w:rsidP="000E73E3">
      <w:pPr>
        <w:pBdr>
          <w:top w:val="single" w:sz="4" w:space="1" w:color="auto"/>
          <w:left w:val="single" w:sz="4" w:space="4" w:color="auto"/>
          <w:bottom w:val="single" w:sz="4" w:space="1" w:color="auto"/>
          <w:right w:val="single" w:sz="4" w:space="4" w:color="auto"/>
        </w:pBdr>
      </w:pPr>
      <w:r w:rsidRPr="0007613E">
        <w:t xml:space="preserve">-Todo en una bolsa sustentable realizada por un equipo de la </w:t>
      </w:r>
      <w:r w:rsidR="0007613E">
        <w:t>C</w:t>
      </w:r>
      <w:r w:rsidRPr="0007613E">
        <w:t xml:space="preserve">ooperativa La Juanita. </w:t>
      </w:r>
    </w:p>
    <w:p w:rsidR="005009F8" w:rsidRDefault="000E73E3" w:rsidP="00023844">
      <w:r>
        <w:t xml:space="preserve"> </w:t>
      </w:r>
    </w:p>
    <w:p w:rsidR="00C02ABD" w:rsidRDefault="00C02ABD" w:rsidP="00C02ABD">
      <w:pPr>
        <w:pStyle w:val="Ttulo2"/>
      </w:pPr>
      <w:r>
        <w:t>4) Resultados y evaluación</w:t>
      </w:r>
    </w:p>
    <w:p w:rsidR="00C02ABD" w:rsidRDefault="007E1077" w:rsidP="00C02ABD">
      <w:r>
        <w:t xml:space="preserve">El </w:t>
      </w:r>
      <w:r w:rsidR="00ED3619">
        <w:t xml:space="preserve">reconocimiento </w:t>
      </w:r>
      <w:r w:rsidRPr="007E1077">
        <w:t xml:space="preserve">a los colaboradores </w:t>
      </w:r>
      <w:r>
        <w:t xml:space="preserve">de </w:t>
      </w:r>
      <w:r w:rsidRPr="007E1077">
        <w:t xml:space="preserve">25 años y jubilados </w:t>
      </w:r>
      <w:r w:rsidR="00E3396C">
        <w:t xml:space="preserve">es una actividad </w:t>
      </w:r>
      <w:r w:rsidR="002928F6">
        <w:t>integradora</w:t>
      </w:r>
      <w:r w:rsidR="00E95F8F">
        <w:t xml:space="preserve"> y necesaria</w:t>
      </w:r>
      <w:r w:rsidR="00E3396C">
        <w:t xml:space="preserve">, que </w:t>
      </w:r>
      <w:r w:rsidR="00127EF3">
        <w:t>refuerza la cultura institucional</w:t>
      </w:r>
      <w:r w:rsidR="00767BBC">
        <w:t xml:space="preserve"> y</w:t>
      </w:r>
      <w:r w:rsidR="00127EF3">
        <w:t xml:space="preserve"> ayuda a crear un buen clima de trabajo. Sus </w:t>
      </w:r>
      <w:r w:rsidR="00127EF3">
        <w:lastRenderedPageBreak/>
        <w:t xml:space="preserve">protagonistas lo esperan con </w:t>
      </w:r>
      <w:r w:rsidR="00033EC7">
        <w:t>emoción, que</w:t>
      </w:r>
      <w:r w:rsidR="00812609">
        <w:t xml:space="preserve"> se</w:t>
      </w:r>
      <w:r w:rsidR="00033EC7">
        <w:t xml:space="preserve"> demuestra a través de llamados, correos y mensajes a los organizadores del</w:t>
      </w:r>
      <w:r w:rsidR="00ED3619">
        <w:t xml:space="preserve"> reconocimiento</w:t>
      </w:r>
      <w:r w:rsidR="00033EC7">
        <w:t>, sus jefes y pares antes y después del evento</w:t>
      </w:r>
      <w:r w:rsidR="009871D0">
        <w:t xml:space="preserve">, con agradecimientos y </w:t>
      </w:r>
      <w:r w:rsidR="00E22CFE">
        <w:t xml:space="preserve">sentidas </w:t>
      </w:r>
      <w:r w:rsidR="009871D0">
        <w:t>palabras</w:t>
      </w:r>
      <w:r w:rsidR="00033EC7">
        <w:t>.</w:t>
      </w:r>
    </w:p>
    <w:p w:rsidR="00436196" w:rsidRDefault="00FA516C" w:rsidP="00813159">
      <w:r>
        <w:t>Es</w:t>
      </w:r>
      <w:r w:rsidR="00593380">
        <w:t xml:space="preserve"> un</w:t>
      </w:r>
      <w:r w:rsidR="00A71CC9">
        <w:t xml:space="preserve"> encuentro que favorece la integración intergeneracional</w:t>
      </w:r>
      <w:r w:rsidR="00526107">
        <w:t xml:space="preserve"> y que, además, constituye</w:t>
      </w:r>
      <w:r>
        <w:t xml:space="preserve"> un </w:t>
      </w:r>
      <w:r w:rsidR="00ED3619">
        <w:t>reconocimiento</w:t>
      </w:r>
      <w:r>
        <w:t xml:space="preserve"> merecido, tras años de dedicación a una compañía con la que</w:t>
      </w:r>
      <w:r w:rsidR="00526107">
        <w:t xml:space="preserve"> los empleados</w:t>
      </w:r>
      <w:r>
        <w:t xml:space="preserve"> tienen lazos </w:t>
      </w:r>
      <w:r w:rsidRPr="00E22CFE">
        <w:t>emotivos</w:t>
      </w:r>
      <w:r>
        <w:t xml:space="preserve"> estrechos</w:t>
      </w:r>
      <w:r w:rsidR="00526107">
        <w:t>.</w:t>
      </w:r>
      <w:r>
        <w:t xml:space="preserve"> </w:t>
      </w:r>
    </w:p>
    <w:p w:rsidR="00813159" w:rsidRPr="00573788" w:rsidRDefault="00813159" w:rsidP="00813159">
      <w:pPr>
        <w:rPr>
          <w:b/>
        </w:rPr>
      </w:pPr>
      <w:r w:rsidRPr="00573788">
        <w:rPr>
          <w:b/>
        </w:rPr>
        <w:t xml:space="preserve">La campaña busca poner en valor </w:t>
      </w:r>
      <w:r w:rsidR="006B6BFA">
        <w:rPr>
          <w:b/>
        </w:rPr>
        <w:t xml:space="preserve">la diversidad generacional y </w:t>
      </w:r>
      <w:r w:rsidRPr="00573788">
        <w:rPr>
          <w:b/>
        </w:rPr>
        <w:t xml:space="preserve">la experiencia de los colaboradores, mostrándolos como parte de un equipo que tiene proyección a futuro, reconociendo la importancia de la </w:t>
      </w:r>
      <w:r w:rsidR="006B6BFA">
        <w:rPr>
          <w:b/>
        </w:rPr>
        <w:t>trayectoria</w:t>
      </w:r>
      <w:r w:rsidRPr="00573788">
        <w:rPr>
          <w:b/>
        </w:rPr>
        <w:t xml:space="preserve"> que suma conocimiento y que es valorada por las diversas generaciones que componen el Grupo Logístico Andreani. </w:t>
      </w:r>
    </w:p>
    <w:p w:rsidR="00813159" w:rsidRDefault="00813159" w:rsidP="00C02ABD">
      <w:pPr>
        <w:rPr>
          <w:b/>
        </w:rPr>
      </w:pPr>
    </w:p>
    <w:p w:rsidR="00D956FA" w:rsidRDefault="00D956FA" w:rsidP="00B57F52">
      <w:pPr>
        <w:pBdr>
          <w:top w:val="single" w:sz="4" w:space="1" w:color="auto"/>
          <w:left w:val="single" w:sz="4" w:space="4" w:color="auto"/>
          <w:bottom w:val="single" w:sz="4" w:space="1" w:color="auto"/>
          <w:right w:val="single" w:sz="4" w:space="4" w:color="auto"/>
        </w:pBdr>
        <w:rPr>
          <w:b/>
        </w:rPr>
      </w:pPr>
    </w:p>
    <w:p w:rsidR="003538E9" w:rsidRPr="003538E9" w:rsidRDefault="003538E9" w:rsidP="00B57F52">
      <w:pPr>
        <w:pBdr>
          <w:top w:val="single" w:sz="4" w:space="1" w:color="auto"/>
          <w:left w:val="single" w:sz="4" w:space="4" w:color="auto"/>
          <w:bottom w:val="single" w:sz="4" w:space="1" w:color="auto"/>
          <w:right w:val="single" w:sz="4" w:space="4" w:color="auto"/>
        </w:pBdr>
        <w:rPr>
          <w:b/>
        </w:rPr>
      </w:pPr>
      <w:r w:rsidRPr="003538E9">
        <w:rPr>
          <w:b/>
        </w:rPr>
        <w:t>TESTIMONIO: MIGUEL ROMERO</w:t>
      </w:r>
    </w:p>
    <w:p w:rsidR="00CE43C5" w:rsidRDefault="003538E9" w:rsidP="00B57F52">
      <w:pPr>
        <w:pBdr>
          <w:top w:val="single" w:sz="4" w:space="1" w:color="auto"/>
          <w:left w:val="single" w:sz="4" w:space="4" w:color="auto"/>
          <w:bottom w:val="single" w:sz="4" w:space="1" w:color="auto"/>
          <w:right w:val="single" w:sz="4" w:space="4" w:color="auto"/>
        </w:pBdr>
        <w:rPr>
          <w:i/>
        </w:rPr>
      </w:pPr>
      <w:r w:rsidRPr="003538E9">
        <w:rPr>
          <w:i/>
        </w:rPr>
        <w:t xml:space="preserve">Este encuentro es para mí una caricia al alma, después de compartir tantos años juntos y tantos momentos, buenos y no tan buenos. </w:t>
      </w:r>
      <w:r w:rsidR="00CE43C5">
        <w:rPr>
          <w:i/>
        </w:rPr>
        <w:t>Fue una</w:t>
      </w:r>
      <w:r w:rsidRPr="003538E9">
        <w:rPr>
          <w:i/>
        </w:rPr>
        <w:t xml:space="preserve"> reunión maravillosa donde nos atendieron con mucho afecto</w:t>
      </w:r>
      <w:r w:rsidR="00CE43C5">
        <w:rPr>
          <w:i/>
        </w:rPr>
        <w:t>, me gustó mucho verme en el video como DT del equipo.</w:t>
      </w:r>
      <w:r w:rsidR="00836814">
        <w:rPr>
          <w:i/>
        </w:rPr>
        <w:t xml:space="preserve"> Que Oscar (</w:t>
      </w:r>
      <w:r w:rsidR="00836814" w:rsidRPr="00214015">
        <w:rPr>
          <w:i/>
        </w:rPr>
        <w:t>Andreani</w:t>
      </w:r>
      <w:r w:rsidR="00836814">
        <w:rPr>
          <w:i/>
        </w:rPr>
        <w:t xml:space="preserve">) esté aquí, compartiendo con nosotros, </w:t>
      </w:r>
      <w:r w:rsidR="00214015">
        <w:rPr>
          <w:i/>
        </w:rPr>
        <w:t>agradeciéndonos por</w:t>
      </w:r>
      <w:r w:rsidR="00836814">
        <w:rPr>
          <w:i/>
        </w:rPr>
        <w:t xml:space="preserve">que fuimos parte del crecimiento de la empresa, </w:t>
      </w:r>
      <w:r w:rsidR="00214015">
        <w:rPr>
          <w:i/>
        </w:rPr>
        <w:t>es muy emocionante…</w:t>
      </w:r>
      <w:r w:rsidR="00AE19BD">
        <w:rPr>
          <w:i/>
        </w:rPr>
        <w:t>creo que todos</w:t>
      </w:r>
      <w:r w:rsidR="00214015">
        <w:rPr>
          <w:i/>
        </w:rPr>
        <w:t xml:space="preserve"> sentimos que la empresa nos valora mucho. ¡Gracias!</w:t>
      </w:r>
    </w:p>
    <w:p w:rsidR="00D956FA" w:rsidRPr="00836814" w:rsidRDefault="00D956FA" w:rsidP="00B57F52">
      <w:pPr>
        <w:pBdr>
          <w:top w:val="single" w:sz="4" w:space="1" w:color="auto"/>
          <w:left w:val="single" w:sz="4" w:space="4" w:color="auto"/>
          <w:bottom w:val="single" w:sz="4" w:space="1" w:color="auto"/>
          <w:right w:val="single" w:sz="4" w:space="4" w:color="auto"/>
        </w:pBdr>
        <w:rPr>
          <w:i/>
        </w:rPr>
      </w:pPr>
    </w:p>
    <w:p w:rsidR="003538E9" w:rsidRDefault="003538E9" w:rsidP="00C02ABD"/>
    <w:p w:rsidR="00936274" w:rsidRPr="00C02ABD" w:rsidRDefault="00936274" w:rsidP="00C02ABD"/>
    <w:sectPr w:rsidR="00936274" w:rsidRPr="00C02AB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156" w:rsidRDefault="00973156" w:rsidP="00800078">
      <w:pPr>
        <w:spacing w:after="0" w:line="240" w:lineRule="auto"/>
      </w:pPr>
      <w:r>
        <w:separator/>
      </w:r>
    </w:p>
  </w:endnote>
  <w:endnote w:type="continuationSeparator" w:id="0">
    <w:p w:rsidR="00973156" w:rsidRDefault="00973156" w:rsidP="0080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 cuerpo">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5C" w:rsidRPr="00BD2DA2" w:rsidRDefault="00280D5C" w:rsidP="00BD2DA2">
    <w:pPr>
      <w:pStyle w:val="NormalWeb"/>
      <w:jc w:val="center"/>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156" w:rsidRDefault="00973156" w:rsidP="00800078">
      <w:pPr>
        <w:spacing w:after="0" w:line="240" w:lineRule="auto"/>
      </w:pPr>
      <w:r>
        <w:separator/>
      </w:r>
    </w:p>
  </w:footnote>
  <w:footnote w:type="continuationSeparator" w:id="0">
    <w:p w:rsidR="00973156" w:rsidRDefault="00973156" w:rsidP="00800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2765F"/>
    <w:multiLevelType w:val="multilevel"/>
    <w:tmpl w:val="CF76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B4F82"/>
    <w:multiLevelType w:val="hybridMultilevel"/>
    <w:tmpl w:val="CCFC96FC"/>
    <w:lvl w:ilvl="0" w:tplc="CCC06BEC">
      <w:start w:val="1"/>
      <w:numFmt w:val="bullet"/>
      <w:lvlText w:val="o"/>
      <w:lvlJc w:val="left"/>
      <w:pPr>
        <w:tabs>
          <w:tab w:val="num" w:pos="720"/>
        </w:tabs>
        <w:ind w:left="720" w:hanging="360"/>
      </w:pPr>
      <w:rPr>
        <w:rFonts w:ascii="Courier New" w:hAnsi="Courier New" w:hint="default"/>
      </w:rPr>
    </w:lvl>
    <w:lvl w:ilvl="1" w:tplc="D8D60390">
      <w:start w:val="1"/>
      <w:numFmt w:val="bullet"/>
      <w:lvlText w:val="o"/>
      <w:lvlJc w:val="left"/>
      <w:pPr>
        <w:tabs>
          <w:tab w:val="num" w:pos="1440"/>
        </w:tabs>
        <w:ind w:left="1440" w:hanging="360"/>
      </w:pPr>
      <w:rPr>
        <w:rFonts w:ascii="Courier New" w:hAnsi="Courier New" w:hint="default"/>
      </w:rPr>
    </w:lvl>
    <w:lvl w:ilvl="2" w:tplc="EA9610E8" w:tentative="1">
      <w:start w:val="1"/>
      <w:numFmt w:val="bullet"/>
      <w:lvlText w:val="o"/>
      <w:lvlJc w:val="left"/>
      <w:pPr>
        <w:tabs>
          <w:tab w:val="num" w:pos="2160"/>
        </w:tabs>
        <w:ind w:left="2160" w:hanging="360"/>
      </w:pPr>
      <w:rPr>
        <w:rFonts w:ascii="Courier New" w:hAnsi="Courier New" w:hint="default"/>
      </w:rPr>
    </w:lvl>
    <w:lvl w:ilvl="3" w:tplc="EACE9438" w:tentative="1">
      <w:start w:val="1"/>
      <w:numFmt w:val="bullet"/>
      <w:lvlText w:val="o"/>
      <w:lvlJc w:val="left"/>
      <w:pPr>
        <w:tabs>
          <w:tab w:val="num" w:pos="2880"/>
        </w:tabs>
        <w:ind w:left="2880" w:hanging="360"/>
      </w:pPr>
      <w:rPr>
        <w:rFonts w:ascii="Courier New" w:hAnsi="Courier New" w:hint="default"/>
      </w:rPr>
    </w:lvl>
    <w:lvl w:ilvl="4" w:tplc="CAEA080A" w:tentative="1">
      <w:start w:val="1"/>
      <w:numFmt w:val="bullet"/>
      <w:lvlText w:val="o"/>
      <w:lvlJc w:val="left"/>
      <w:pPr>
        <w:tabs>
          <w:tab w:val="num" w:pos="3600"/>
        </w:tabs>
        <w:ind w:left="3600" w:hanging="360"/>
      </w:pPr>
      <w:rPr>
        <w:rFonts w:ascii="Courier New" w:hAnsi="Courier New" w:hint="default"/>
      </w:rPr>
    </w:lvl>
    <w:lvl w:ilvl="5" w:tplc="D7E87DB8" w:tentative="1">
      <w:start w:val="1"/>
      <w:numFmt w:val="bullet"/>
      <w:lvlText w:val="o"/>
      <w:lvlJc w:val="left"/>
      <w:pPr>
        <w:tabs>
          <w:tab w:val="num" w:pos="4320"/>
        </w:tabs>
        <w:ind w:left="4320" w:hanging="360"/>
      </w:pPr>
      <w:rPr>
        <w:rFonts w:ascii="Courier New" w:hAnsi="Courier New" w:hint="default"/>
      </w:rPr>
    </w:lvl>
    <w:lvl w:ilvl="6" w:tplc="9230CA2A" w:tentative="1">
      <w:start w:val="1"/>
      <w:numFmt w:val="bullet"/>
      <w:lvlText w:val="o"/>
      <w:lvlJc w:val="left"/>
      <w:pPr>
        <w:tabs>
          <w:tab w:val="num" w:pos="5040"/>
        </w:tabs>
        <w:ind w:left="5040" w:hanging="360"/>
      </w:pPr>
      <w:rPr>
        <w:rFonts w:ascii="Courier New" w:hAnsi="Courier New" w:hint="default"/>
      </w:rPr>
    </w:lvl>
    <w:lvl w:ilvl="7" w:tplc="5CC8FFAC" w:tentative="1">
      <w:start w:val="1"/>
      <w:numFmt w:val="bullet"/>
      <w:lvlText w:val="o"/>
      <w:lvlJc w:val="left"/>
      <w:pPr>
        <w:tabs>
          <w:tab w:val="num" w:pos="5760"/>
        </w:tabs>
        <w:ind w:left="5760" w:hanging="360"/>
      </w:pPr>
      <w:rPr>
        <w:rFonts w:ascii="Courier New" w:hAnsi="Courier New" w:hint="default"/>
      </w:rPr>
    </w:lvl>
    <w:lvl w:ilvl="8" w:tplc="F99A47B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BD"/>
    <w:rsid w:val="00001DB1"/>
    <w:rsid w:val="000108AB"/>
    <w:rsid w:val="00011A48"/>
    <w:rsid w:val="0001454C"/>
    <w:rsid w:val="000223FC"/>
    <w:rsid w:val="00023844"/>
    <w:rsid w:val="00033EC7"/>
    <w:rsid w:val="00050E0B"/>
    <w:rsid w:val="000708D9"/>
    <w:rsid w:val="0007613E"/>
    <w:rsid w:val="00087D6A"/>
    <w:rsid w:val="00092DB4"/>
    <w:rsid w:val="00093734"/>
    <w:rsid w:val="000A04E0"/>
    <w:rsid w:val="000A7305"/>
    <w:rsid w:val="000B08DE"/>
    <w:rsid w:val="000B7B2F"/>
    <w:rsid w:val="000C3194"/>
    <w:rsid w:val="000C7353"/>
    <w:rsid w:val="000D2CF1"/>
    <w:rsid w:val="000E2C87"/>
    <w:rsid w:val="000E73E3"/>
    <w:rsid w:val="000E768E"/>
    <w:rsid w:val="000F203F"/>
    <w:rsid w:val="000F2654"/>
    <w:rsid w:val="000F676E"/>
    <w:rsid w:val="001007CF"/>
    <w:rsid w:val="00110A71"/>
    <w:rsid w:val="00113F7B"/>
    <w:rsid w:val="00121A14"/>
    <w:rsid w:val="00123DCB"/>
    <w:rsid w:val="00124E64"/>
    <w:rsid w:val="00127EF3"/>
    <w:rsid w:val="00142811"/>
    <w:rsid w:val="00172853"/>
    <w:rsid w:val="0017598F"/>
    <w:rsid w:val="00192528"/>
    <w:rsid w:val="001A555D"/>
    <w:rsid w:val="001B592A"/>
    <w:rsid w:val="001C40DD"/>
    <w:rsid w:val="001D663E"/>
    <w:rsid w:val="001E7A43"/>
    <w:rsid w:val="001F32D6"/>
    <w:rsid w:val="001F7EE8"/>
    <w:rsid w:val="0020346C"/>
    <w:rsid w:val="00207F14"/>
    <w:rsid w:val="00214015"/>
    <w:rsid w:val="00230718"/>
    <w:rsid w:val="002335F1"/>
    <w:rsid w:val="0023729D"/>
    <w:rsid w:val="00242E3F"/>
    <w:rsid w:val="00251240"/>
    <w:rsid w:val="00267913"/>
    <w:rsid w:val="00280D5C"/>
    <w:rsid w:val="002928F6"/>
    <w:rsid w:val="002A31FA"/>
    <w:rsid w:val="002B0B6F"/>
    <w:rsid w:val="002B0C74"/>
    <w:rsid w:val="002C53A8"/>
    <w:rsid w:val="002C56D9"/>
    <w:rsid w:val="002F3D33"/>
    <w:rsid w:val="00300A2F"/>
    <w:rsid w:val="0031278E"/>
    <w:rsid w:val="0031395B"/>
    <w:rsid w:val="00323FCF"/>
    <w:rsid w:val="003242E2"/>
    <w:rsid w:val="003245C8"/>
    <w:rsid w:val="003512F7"/>
    <w:rsid w:val="003530D0"/>
    <w:rsid w:val="003538E9"/>
    <w:rsid w:val="00353926"/>
    <w:rsid w:val="00367D18"/>
    <w:rsid w:val="003758F0"/>
    <w:rsid w:val="003763AB"/>
    <w:rsid w:val="0038685B"/>
    <w:rsid w:val="003A209C"/>
    <w:rsid w:val="003A347C"/>
    <w:rsid w:val="003B5E2F"/>
    <w:rsid w:val="003C723E"/>
    <w:rsid w:val="003D5F51"/>
    <w:rsid w:val="0042486C"/>
    <w:rsid w:val="00436196"/>
    <w:rsid w:val="004716BF"/>
    <w:rsid w:val="0048390D"/>
    <w:rsid w:val="00491029"/>
    <w:rsid w:val="0049323F"/>
    <w:rsid w:val="00496323"/>
    <w:rsid w:val="004B6F63"/>
    <w:rsid w:val="004B7DAD"/>
    <w:rsid w:val="004C522C"/>
    <w:rsid w:val="004D0C30"/>
    <w:rsid w:val="004D7E6A"/>
    <w:rsid w:val="005009F8"/>
    <w:rsid w:val="005210D9"/>
    <w:rsid w:val="00526107"/>
    <w:rsid w:val="00537269"/>
    <w:rsid w:val="0054564F"/>
    <w:rsid w:val="0056190E"/>
    <w:rsid w:val="00573788"/>
    <w:rsid w:val="00593380"/>
    <w:rsid w:val="005A641C"/>
    <w:rsid w:val="005C28BC"/>
    <w:rsid w:val="005C2A71"/>
    <w:rsid w:val="005D5B3A"/>
    <w:rsid w:val="005E413D"/>
    <w:rsid w:val="005F082B"/>
    <w:rsid w:val="006010AC"/>
    <w:rsid w:val="0060199F"/>
    <w:rsid w:val="006231C7"/>
    <w:rsid w:val="00656DCA"/>
    <w:rsid w:val="0066402B"/>
    <w:rsid w:val="0066743B"/>
    <w:rsid w:val="00673DFD"/>
    <w:rsid w:val="00675CD4"/>
    <w:rsid w:val="00691C8D"/>
    <w:rsid w:val="00696461"/>
    <w:rsid w:val="006966F6"/>
    <w:rsid w:val="006B6BFA"/>
    <w:rsid w:val="006C7B36"/>
    <w:rsid w:val="006D3956"/>
    <w:rsid w:val="006E5588"/>
    <w:rsid w:val="006F02E4"/>
    <w:rsid w:val="006F2D76"/>
    <w:rsid w:val="007016FD"/>
    <w:rsid w:val="00702FAD"/>
    <w:rsid w:val="0070555A"/>
    <w:rsid w:val="00720FD5"/>
    <w:rsid w:val="00722BDB"/>
    <w:rsid w:val="00730F65"/>
    <w:rsid w:val="007332AB"/>
    <w:rsid w:val="00736594"/>
    <w:rsid w:val="00740007"/>
    <w:rsid w:val="0074468B"/>
    <w:rsid w:val="00750DF8"/>
    <w:rsid w:val="00751104"/>
    <w:rsid w:val="00752AF0"/>
    <w:rsid w:val="00767BBC"/>
    <w:rsid w:val="00772858"/>
    <w:rsid w:val="007818EC"/>
    <w:rsid w:val="00786114"/>
    <w:rsid w:val="007A67AC"/>
    <w:rsid w:val="007B12C4"/>
    <w:rsid w:val="007C6DEF"/>
    <w:rsid w:val="007C71F0"/>
    <w:rsid w:val="007D623C"/>
    <w:rsid w:val="007E1077"/>
    <w:rsid w:val="007E31F1"/>
    <w:rsid w:val="007F31ED"/>
    <w:rsid w:val="007F7910"/>
    <w:rsid w:val="00800078"/>
    <w:rsid w:val="00812609"/>
    <w:rsid w:val="00813159"/>
    <w:rsid w:val="008317BB"/>
    <w:rsid w:val="00836814"/>
    <w:rsid w:val="008417D2"/>
    <w:rsid w:val="008463F1"/>
    <w:rsid w:val="00867468"/>
    <w:rsid w:val="008758A4"/>
    <w:rsid w:val="008777CF"/>
    <w:rsid w:val="008839E0"/>
    <w:rsid w:val="00883DC9"/>
    <w:rsid w:val="008A6F0A"/>
    <w:rsid w:val="008B6D09"/>
    <w:rsid w:val="008D0A5F"/>
    <w:rsid w:val="008E07A8"/>
    <w:rsid w:val="008E46F6"/>
    <w:rsid w:val="008E4911"/>
    <w:rsid w:val="008F6A5D"/>
    <w:rsid w:val="00900717"/>
    <w:rsid w:val="00900BFF"/>
    <w:rsid w:val="00911A7C"/>
    <w:rsid w:val="00920F13"/>
    <w:rsid w:val="00920F4D"/>
    <w:rsid w:val="009212ED"/>
    <w:rsid w:val="00925047"/>
    <w:rsid w:val="0092609C"/>
    <w:rsid w:val="0093023A"/>
    <w:rsid w:val="00936274"/>
    <w:rsid w:val="00940363"/>
    <w:rsid w:val="00943EAE"/>
    <w:rsid w:val="00945C28"/>
    <w:rsid w:val="00950441"/>
    <w:rsid w:val="00973156"/>
    <w:rsid w:val="00977427"/>
    <w:rsid w:val="00986D10"/>
    <w:rsid w:val="009871D0"/>
    <w:rsid w:val="00987CFB"/>
    <w:rsid w:val="009930AD"/>
    <w:rsid w:val="009B6F5B"/>
    <w:rsid w:val="009D612C"/>
    <w:rsid w:val="00A01F46"/>
    <w:rsid w:val="00A11740"/>
    <w:rsid w:val="00A201F3"/>
    <w:rsid w:val="00A30DD8"/>
    <w:rsid w:val="00A3521C"/>
    <w:rsid w:val="00A358CA"/>
    <w:rsid w:val="00A412D3"/>
    <w:rsid w:val="00A56B00"/>
    <w:rsid w:val="00A61BCA"/>
    <w:rsid w:val="00A61DEE"/>
    <w:rsid w:val="00A67AE2"/>
    <w:rsid w:val="00A71CC9"/>
    <w:rsid w:val="00A73B50"/>
    <w:rsid w:val="00A80847"/>
    <w:rsid w:val="00A84704"/>
    <w:rsid w:val="00A87955"/>
    <w:rsid w:val="00A97E6C"/>
    <w:rsid w:val="00AA6BF8"/>
    <w:rsid w:val="00AB3C40"/>
    <w:rsid w:val="00AC7DF9"/>
    <w:rsid w:val="00AE19BD"/>
    <w:rsid w:val="00B03B36"/>
    <w:rsid w:val="00B107CE"/>
    <w:rsid w:val="00B26A93"/>
    <w:rsid w:val="00B3281C"/>
    <w:rsid w:val="00B36C71"/>
    <w:rsid w:val="00B45F96"/>
    <w:rsid w:val="00B50756"/>
    <w:rsid w:val="00B517F4"/>
    <w:rsid w:val="00B549BF"/>
    <w:rsid w:val="00B57F52"/>
    <w:rsid w:val="00B7209A"/>
    <w:rsid w:val="00B81067"/>
    <w:rsid w:val="00B9431E"/>
    <w:rsid w:val="00B96067"/>
    <w:rsid w:val="00BA532B"/>
    <w:rsid w:val="00BA6549"/>
    <w:rsid w:val="00BD2DA2"/>
    <w:rsid w:val="00BE0EFB"/>
    <w:rsid w:val="00BF25E9"/>
    <w:rsid w:val="00C01061"/>
    <w:rsid w:val="00C024C5"/>
    <w:rsid w:val="00C02952"/>
    <w:rsid w:val="00C02ABD"/>
    <w:rsid w:val="00C32AA5"/>
    <w:rsid w:val="00C37895"/>
    <w:rsid w:val="00C403E8"/>
    <w:rsid w:val="00C44F1A"/>
    <w:rsid w:val="00C51538"/>
    <w:rsid w:val="00C52AFE"/>
    <w:rsid w:val="00C5429E"/>
    <w:rsid w:val="00C56187"/>
    <w:rsid w:val="00C621B8"/>
    <w:rsid w:val="00C6264B"/>
    <w:rsid w:val="00C7689F"/>
    <w:rsid w:val="00C8097A"/>
    <w:rsid w:val="00C82D46"/>
    <w:rsid w:val="00CB2FF6"/>
    <w:rsid w:val="00CB5232"/>
    <w:rsid w:val="00CB6927"/>
    <w:rsid w:val="00CB7B70"/>
    <w:rsid w:val="00CE43C5"/>
    <w:rsid w:val="00CE5C0A"/>
    <w:rsid w:val="00CF2712"/>
    <w:rsid w:val="00D119FC"/>
    <w:rsid w:val="00D212BA"/>
    <w:rsid w:val="00D23594"/>
    <w:rsid w:val="00D34DE0"/>
    <w:rsid w:val="00D6096C"/>
    <w:rsid w:val="00D730E2"/>
    <w:rsid w:val="00D7333B"/>
    <w:rsid w:val="00D956FA"/>
    <w:rsid w:val="00DC5A44"/>
    <w:rsid w:val="00DD3EF2"/>
    <w:rsid w:val="00DE49C2"/>
    <w:rsid w:val="00DF0B4C"/>
    <w:rsid w:val="00DF4A51"/>
    <w:rsid w:val="00E06F1E"/>
    <w:rsid w:val="00E0716F"/>
    <w:rsid w:val="00E11AE9"/>
    <w:rsid w:val="00E17CD4"/>
    <w:rsid w:val="00E21D7B"/>
    <w:rsid w:val="00E22CFE"/>
    <w:rsid w:val="00E27C14"/>
    <w:rsid w:val="00E3396C"/>
    <w:rsid w:val="00E40C76"/>
    <w:rsid w:val="00E6176D"/>
    <w:rsid w:val="00E6397B"/>
    <w:rsid w:val="00E834ED"/>
    <w:rsid w:val="00E84EE9"/>
    <w:rsid w:val="00E95F8F"/>
    <w:rsid w:val="00EB1147"/>
    <w:rsid w:val="00EC7952"/>
    <w:rsid w:val="00ED3619"/>
    <w:rsid w:val="00EE5DD2"/>
    <w:rsid w:val="00F173FA"/>
    <w:rsid w:val="00F22690"/>
    <w:rsid w:val="00F23C1C"/>
    <w:rsid w:val="00F45D2B"/>
    <w:rsid w:val="00F50A70"/>
    <w:rsid w:val="00F51E25"/>
    <w:rsid w:val="00F710B0"/>
    <w:rsid w:val="00F73723"/>
    <w:rsid w:val="00F75F41"/>
    <w:rsid w:val="00F810B1"/>
    <w:rsid w:val="00F8728D"/>
    <w:rsid w:val="00F96A2E"/>
    <w:rsid w:val="00FA2F48"/>
    <w:rsid w:val="00FA516C"/>
    <w:rsid w:val="00FA588E"/>
    <w:rsid w:val="00FA601A"/>
    <w:rsid w:val="00FE2D7C"/>
    <w:rsid w:val="00FE4697"/>
    <w:rsid w:val="00FE5A8B"/>
    <w:rsid w:val="00FE68DB"/>
    <w:rsid w:val="00FF10F8"/>
    <w:rsid w:val="00FF1CF7"/>
    <w:rsid w:val="00FF35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B0B8"/>
  <w15:docId w15:val="{FF2CB45C-8B89-4021-8234-9EBB0951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EF2"/>
  </w:style>
  <w:style w:type="paragraph" w:styleId="Ttulo1">
    <w:name w:val="heading 1"/>
    <w:basedOn w:val="Normal"/>
    <w:next w:val="Normal"/>
    <w:link w:val="Ttulo1Car"/>
    <w:uiPriority w:val="9"/>
    <w:qFormat/>
    <w:rsid w:val="00DD3EF2"/>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DD3EF2"/>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DD3EF2"/>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DD3EF2"/>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DD3EF2"/>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DD3EF2"/>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DD3EF2"/>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DD3EF2"/>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DD3EF2"/>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00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78"/>
  </w:style>
  <w:style w:type="paragraph" w:styleId="Piedepgina">
    <w:name w:val="footer"/>
    <w:basedOn w:val="Normal"/>
    <w:link w:val="PiedepginaCar"/>
    <w:uiPriority w:val="99"/>
    <w:unhideWhenUsed/>
    <w:rsid w:val="008000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78"/>
  </w:style>
  <w:style w:type="paragraph" w:styleId="NormalWeb">
    <w:name w:val="Normal (Web)"/>
    <w:basedOn w:val="Normal"/>
    <w:uiPriority w:val="99"/>
    <w:unhideWhenUsed/>
    <w:rsid w:val="00800078"/>
    <w:pPr>
      <w:spacing w:before="100" w:beforeAutospacing="1" w:after="119"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00078"/>
    <w:rPr>
      <w:color w:val="0000FF"/>
      <w:u w:val="single"/>
    </w:rPr>
  </w:style>
  <w:style w:type="character" w:customStyle="1" w:styleId="Ttulo1Car">
    <w:name w:val="Título 1 Car"/>
    <w:basedOn w:val="Fuentedeprrafopredeter"/>
    <w:link w:val="Ttulo1"/>
    <w:uiPriority w:val="9"/>
    <w:rsid w:val="00DD3EF2"/>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DD3EF2"/>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rsid w:val="00DD3EF2"/>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DD3EF2"/>
    <w:rPr>
      <w:rFonts w:asciiTheme="majorHAnsi" w:eastAsiaTheme="majorEastAsia" w:hAnsiTheme="majorHAnsi" w:cstheme="majorBidi"/>
      <w:i/>
      <w:iCs/>
      <w:sz w:val="24"/>
      <w:szCs w:val="24"/>
    </w:rPr>
  </w:style>
  <w:style w:type="paragraph" w:styleId="Ttulo">
    <w:name w:val="Title"/>
    <w:basedOn w:val="Normal"/>
    <w:next w:val="Normal"/>
    <w:link w:val="TtuloCar"/>
    <w:uiPriority w:val="10"/>
    <w:qFormat/>
    <w:rsid w:val="00DD3EF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DD3EF2"/>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DD3EF2"/>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DD3EF2"/>
    <w:rPr>
      <w:rFonts w:asciiTheme="majorHAnsi" w:eastAsiaTheme="majorEastAsia" w:hAnsiTheme="majorHAnsi" w:cstheme="majorBidi"/>
      <w:sz w:val="24"/>
      <w:szCs w:val="24"/>
    </w:rPr>
  </w:style>
  <w:style w:type="character" w:styleId="Textoennegrita">
    <w:name w:val="Strong"/>
    <w:basedOn w:val="Fuentedeprrafopredeter"/>
    <w:uiPriority w:val="22"/>
    <w:qFormat/>
    <w:rsid w:val="00DD3EF2"/>
    <w:rPr>
      <w:b/>
      <w:bCs/>
      <w:color w:val="auto"/>
    </w:rPr>
  </w:style>
  <w:style w:type="character" w:styleId="nfasis">
    <w:name w:val="Emphasis"/>
    <w:basedOn w:val="Fuentedeprrafopredeter"/>
    <w:uiPriority w:val="20"/>
    <w:qFormat/>
    <w:rsid w:val="00DD3EF2"/>
    <w:rPr>
      <w:i/>
      <w:iCs/>
      <w:color w:val="auto"/>
    </w:rPr>
  </w:style>
  <w:style w:type="paragraph" w:styleId="Sinespaciado">
    <w:name w:val="No Spacing"/>
    <w:link w:val="SinespaciadoCar"/>
    <w:uiPriority w:val="1"/>
    <w:qFormat/>
    <w:rsid w:val="00DD3EF2"/>
    <w:pPr>
      <w:spacing w:after="0" w:line="240" w:lineRule="auto"/>
    </w:pPr>
  </w:style>
  <w:style w:type="character" w:customStyle="1" w:styleId="SinespaciadoCar">
    <w:name w:val="Sin espaciado Car"/>
    <w:basedOn w:val="Fuentedeprrafopredeter"/>
    <w:link w:val="Sinespaciado"/>
    <w:uiPriority w:val="1"/>
    <w:rsid w:val="00950441"/>
  </w:style>
  <w:style w:type="paragraph" w:styleId="Prrafodelista">
    <w:name w:val="List Paragraph"/>
    <w:basedOn w:val="Normal"/>
    <w:uiPriority w:val="34"/>
    <w:qFormat/>
    <w:rsid w:val="00720FD5"/>
    <w:pPr>
      <w:ind w:left="720"/>
      <w:contextualSpacing/>
    </w:pPr>
  </w:style>
  <w:style w:type="character" w:styleId="nfasisintenso">
    <w:name w:val="Intense Emphasis"/>
    <w:basedOn w:val="Fuentedeprrafopredeter"/>
    <w:uiPriority w:val="21"/>
    <w:qFormat/>
    <w:rsid w:val="00DD3EF2"/>
    <w:rPr>
      <w:b/>
      <w:bCs/>
      <w:i/>
      <w:iCs/>
      <w:color w:val="auto"/>
    </w:rPr>
  </w:style>
  <w:style w:type="paragraph" w:styleId="TtuloTDC">
    <w:name w:val="TOC Heading"/>
    <w:basedOn w:val="Ttulo1"/>
    <w:next w:val="Normal"/>
    <w:uiPriority w:val="39"/>
    <w:semiHidden/>
    <w:unhideWhenUsed/>
    <w:qFormat/>
    <w:rsid w:val="00DD3EF2"/>
    <w:pPr>
      <w:outlineLvl w:val="9"/>
    </w:pPr>
  </w:style>
  <w:style w:type="paragraph" w:styleId="Cita">
    <w:name w:val="Quote"/>
    <w:basedOn w:val="Normal"/>
    <w:next w:val="Normal"/>
    <w:link w:val="CitaCar"/>
    <w:uiPriority w:val="29"/>
    <w:qFormat/>
    <w:rsid w:val="00DD3EF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DD3EF2"/>
    <w:rPr>
      <w:rFonts w:asciiTheme="majorHAnsi" w:eastAsiaTheme="majorEastAsia" w:hAnsiTheme="majorHAnsi" w:cstheme="majorBidi"/>
      <w:i/>
      <w:iCs/>
      <w:sz w:val="24"/>
      <w:szCs w:val="24"/>
    </w:rPr>
  </w:style>
  <w:style w:type="character" w:styleId="nfasissutil">
    <w:name w:val="Subtle Emphasis"/>
    <w:basedOn w:val="Fuentedeprrafopredeter"/>
    <w:uiPriority w:val="19"/>
    <w:qFormat/>
    <w:rsid w:val="00DD3EF2"/>
    <w:rPr>
      <w:i/>
      <w:iCs/>
      <w:color w:val="auto"/>
    </w:rPr>
  </w:style>
  <w:style w:type="character" w:customStyle="1" w:styleId="Ttulo5Car">
    <w:name w:val="Título 5 Car"/>
    <w:basedOn w:val="Fuentedeprrafopredeter"/>
    <w:link w:val="Ttulo5"/>
    <w:uiPriority w:val="9"/>
    <w:semiHidden/>
    <w:rsid w:val="00DD3EF2"/>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DD3EF2"/>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DD3EF2"/>
    <w:rPr>
      <w:i/>
      <w:iCs/>
    </w:rPr>
  </w:style>
  <w:style w:type="character" w:customStyle="1" w:styleId="Ttulo8Car">
    <w:name w:val="Título 8 Car"/>
    <w:basedOn w:val="Fuentedeprrafopredeter"/>
    <w:link w:val="Ttulo8"/>
    <w:uiPriority w:val="9"/>
    <w:semiHidden/>
    <w:rsid w:val="00DD3EF2"/>
    <w:rPr>
      <w:b/>
      <w:bCs/>
    </w:rPr>
  </w:style>
  <w:style w:type="character" w:customStyle="1" w:styleId="Ttulo9Car">
    <w:name w:val="Título 9 Car"/>
    <w:basedOn w:val="Fuentedeprrafopredeter"/>
    <w:link w:val="Ttulo9"/>
    <w:uiPriority w:val="9"/>
    <w:semiHidden/>
    <w:rsid w:val="00DD3EF2"/>
    <w:rPr>
      <w:i/>
      <w:iCs/>
    </w:rPr>
  </w:style>
  <w:style w:type="paragraph" w:styleId="Descripcin">
    <w:name w:val="caption"/>
    <w:basedOn w:val="Normal"/>
    <w:next w:val="Normal"/>
    <w:uiPriority w:val="35"/>
    <w:semiHidden/>
    <w:unhideWhenUsed/>
    <w:qFormat/>
    <w:rsid w:val="00DD3EF2"/>
    <w:rPr>
      <w:b/>
      <w:bCs/>
      <w:sz w:val="18"/>
      <w:szCs w:val="18"/>
    </w:rPr>
  </w:style>
  <w:style w:type="paragraph" w:styleId="Citadestacada">
    <w:name w:val="Intense Quote"/>
    <w:basedOn w:val="Normal"/>
    <w:next w:val="Normal"/>
    <w:link w:val="CitadestacadaCar"/>
    <w:uiPriority w:val="30"/>
    <w:qFormat/>
    <w:rsid w:val="00DD3EF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DD3EF2"/>
    <w:rPr>
      <w:rFonts w:asciiTheme="majorHAnsi" w:eastAsiaTheme="majorEastAsia" w:hAnsiTheme="majorHAnsi" w:cstheme="majorBidi"/>
      <w:sz w:val="26"/>
      <w:szCs w:val="26"/>
    </w:rPr>
  </w:style>
  <w:style w:type="character" w:styleId="Referenciasutil">
    <w:name w:val="Subtle Reference"/>
    <w:basedOn w:val="Fuentedeprrafopredeter"/>
    <w:uiPriority w:val="31"/>
    <w:qFormat/>
    <w:rsid w:val="00DD3EF2"/>
    <w:rPr>
      <w:smallCaps/>
      <w:color w:val="auto"/>
      <w:u w:val="single" w:color="7F7F7F" w:themeColor="text1" w:themeTint="80"/>
    </w:rPr>
  </w:style>
  <w:style w:type="character" w:styleId="Referenciaintensa">
    <w:name w:val="Intense Reference"/>
    <w:basedOn w:val="Fuentedeprrafopredeter"/>
    <w:uiPriority w:val="32"/>
    <w:qFormat/>
    <w:rsid w:val="00DD3EF2"/>
    <w:rPr>
      <w:b/>
      <w:bCs/>
      <w:smallCaps/>
      <w:color w:val="auto"/>
      <w:u w:val="single"/>
    </w:rPr>
  </w:style>
  <w:style w:type="character" w:styleId="Ttulodellibro">
    <w:name w:val="Book Title"/>
    <w:basedOn w:val="Fuentedeprrafopredeter"/>
    <w:uiPriority w:val="33"/>
    <w:qFormat/>
    <w:rsid w:val="00DD3EF2"/>
    <w:rPr>
      <w:b/>
      <w:bCs/>
      <w:smallCaps/>
      <w:color w:val="auto"/>
    </w:rPr>
  </w:style>
  <w:style w:type="paragraph" w:customStyle="1" w:styleId="trt0xe">
    <w:name w:val="trt0xe"/>
    <w:basedOn w:val="Normal"/>
    <w:rsid w:val="00B57F52"/>
    <w:pPr>
      <w:spacing w:before="100" w:beforeAutospacing="1" w:after="100" w:afterAutospacing="1" w:line="240" w:lineRule="auto"/>
      <w:jc w:val="left"/>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0425">
      <w:bodyDiv w:val="1"/>
      <w:marLeft w:val="0"/>
      <w:marRight w:val="0"/>
      <w:marTop w:val="0"/>
      <w:marBottom w:val="0"/>
      <w:divBdr>
        <w:top w:val="none" w:sz="0" w:space="0" w:color="auto"/>
        <w:left w:val="none" w:sz="0" w:space="0" w:color="auto"/>
        <w:bottom w:val="none" w:sz="0" w:space="0" w:color="auto"/>
        <w:right w:val="none" w:sz="0" w:space="0" w:color="auto"/>
      </w:divBdr>
    </w:div>
    <w:div w:id="56902796">
      <w:bodyDiv w:val="1"/>
      <w:marLeft w:val="0"/>
      <w:marRight w:val="0"/>
      <w:marTop w:val="0"/>
      <w:marBottom w:val="0"/>
      <w:divBdr>
        <w:top w:val="none" w:sz="0" w:space="0" w:color="auto"/>
        <w:left w:val="none" w:sz="0" w:space="0" w:color="auto"/>
        <w:bottom w:val="none" w:sz="0" w:space="0" w:color="auto"/>
        <w:right w:val="none" w:sz="0" w:space="0" w:color="auto"/>
      </w:divBdr>
    </w:div>
    <w:div w:id="1164511279">
      <w:bodyDiv w:val="1"/>
      <w:marLeft w:val="0"/>
      <w:marRight w:val="0"/>
      <w:marTop w:val="0"/>
      <w:marBottom w:val="0"/>
      <w:divBdr>
        <w:top w:val="none" w:sz="0" w:space="0" w:color="auto"/>
        <w:left w:val="none" w:sz="0" w:space="0" w:color="auto"/>
        <w:bottom w:val="none" w:sz="0" w:space="0" w:color="auto"/>
        <w:right w:val="none" w:sz="0" w:space="0" w:color="auto"/>
      </w:divBdr>
      <w:divsChild>
        <w:div w:id="587155232">
          <w:marLeft w:val="547"/>
          <w:marRight w:val="0"/>
          <w:marTop w:val="80"/>
          <w:marBottom w:val="480"/>
          <w:divBdr>
            <w:top w:val="none" w:sz="0" w:space="0" w:color="auto"/>
            <w:left w:val="none" w:sz="0" w:space="0" w:color="auto"/>
            <w:bottom w:val="none" w:sz="0" w:space="0" w:color="auto"/>
            <w:right w:val="none" w:sz="0" w:space="0" w:color="auto"/>
          </w:divBdr>
        </w:div>
      </w:divsChild>
    </w:div>
    <w:div w:id="1319918429">
      <w:bodyDiv w:val="1"/>
      <w:marLeft w:val="0"/>
      <w:marRight w:val="0"/>
      <w:marTop w:val="0"/>
      <w:marBottom w:val="0"/>
      <w:divBdr>
        <w:top w:val="none" w:sz="0" w:space="0" w:color="auto"/>
        <w:left w:val="none" w:sz="0" w:space="0" w:color="auto"/>
        <w:bottom w:val="none" w:sz="0" w:space="0" w:color="auto"/>
        <w:right w:val="none" w:sz="0" w:space="0" w:color="auto"/>
      </w:divBdr>
    </w:div>
    <w:div w:id="1532571944">
      <w:bodyDiv w:val="1"/>
      <w:marLeft w:val="0"/>
      <w:marRight w:val="0"/>
      <w:marTop w:val="0"/>
      <w:marBottom w:val="0"/>
      <w:divBdr>
        <w:top w:val="none" w:sz="0" w:space="0" w:color="auto"/>
        <w:left w:val="none" w:sz="0" w:space="0" w:color="auto"/>
        <w:bottom w:val="none" w:sz="0" w:space="0" w:color="auto"/>
        <w:right w:val="none" w:sz="0" w:space="0" w:color="auto"/>
      </w:divBdr>
      <w:divsChild>
        <w:div w:id="1204829361">
          <w:marLeft w:val="446"/>
          <w:marRight w:val="0"/>
          <w:marTop w:val="0"/>
          <w:marBottom w:val="0"/>
          <w:divBdr>
            <w:top w:val="none" w:sz="0" w:space="0" w:color="auto"/>
            <w:left w:val="none" w:sz="0" w:space="0" w:color="auto"/>
            <w:bottom w:val="none" w:sz="0" w:space="0" w:color="auto"/>
            <w:right w:val="none" w:sz="0" w:space="0" w:color="auto"/>
          </w:divBdr>
        </w:div>
      </w:divsChild>
    </w:div>
    <w:div w:id="1933200950">
      <w:bodyDiv w:val="1"/>
      <w:marLeft w:val="0"/>
      <w:marRight w:val="0"/>
      <w:marTop w:val="0"/>
      <w:marBottom w:val="0"/>
      <w:divBdr>
        <w:top w:val="none" w:sz="0" w:space="0" w:color="auto"/>
        <w:left w:val="none" w:sz="0" w:space="0" w:color="auto"/>
        <w:bottom w:val="none" w:sz="0" w:space="0" w:color="auto"/>
        <w:right w:val="none" w:sz="0" w:space="0" w:color="auto"/>
      </w:divBdr>
    </w:div>
    <w:div w:id="19803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Google%20Drive\Ad&#250;riz\Plantilla%20Aduriz_no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Aduriz_nota</Template>
  <TotalTime>9</TotalTime>
  <Pages>4</Pages>
  <Words>1378</Words>
  <Characters>7581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la Paz Fernández</dc:creator>
  <cp:lastModifiedBy>Mansilla Juan Cruz</cp:lastModifiedBy>
  <cp:revision>5</cp:revision>
  <dcterms:created xsi:type="dcterms:W3CDTF">2019-06-13T11:57:00Z</dcterms:created>
  <dcterms:modified xsi:type="dcterms:W3CDTF">2019-06-28T22:14:00Z</dcterms:modified>
</cp:coreProperties>
</file>